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BABF9" w14:textId="77777777" w:rsidR="00E4093C" w:rsidRPr="00DD1512" w:rsidRDefault="00E4093C" w:rsidP="00E4093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36"/>
          <w:szCs w:val="36"/>
        </w:rPr>
      </w:pPr>
      <w:r w:rsidRPr="00DD1512">
        <w:rPr>
          <w:b/>
          <w:bCs/>
          <w:color w:val="000000"/>
          <w:sz w:val="36"/>
          <w:szCs w:val="36"/>
        </w:rPr>
        <w:t>Offre d’</w:t>
      </w:r>
      <w:r>
        <w:rPr>
          <w:b/>
          <w:bCs/>
          <w:color w:val="000000"/>
          <w:sz w:val="36"/>
          <w:szCs w:val="36"/>
        </w:rPr>
        <w:t>emploi</w:t>
      </w:r>
    </w:p>
    <w:p w14:paraId="2001463A" w14:textId="77777777" w:rsidR="00E4093C" w:rsidRDefault="00E4093C" w:rsidP="00E4093C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14:paraId="6C614007" w14:textId="21AAE594" w:rsidR="00E4093C" w:rsidRDefault="00E4093C" w:rsidP="00E4093C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TT Aubigny est une association dite loi 1901 avec plus de 50 adhérents, 3 équipes, une équipe en régional 3 de nombreuses animations et 10 bénévoles.</w:t>
      </w:r>
    </w:p>
    <w:p w14:paraId="69E231C5" w14:textId="77777777" w:rsidR="00E4093C" w:rsidRDefault="00E4093C" w:rsidP="00E4093C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14:paraId="259C3BB1" w14:textId="733B2A71" w:rsidR="00E4093C" w:rsidRDefault="00E4093C" w:rsidP="00E4093C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Aussi afin de consolider son développement, elle recrute un(e) :</w:t>
      </w:r>
    </w:p>
    <w:p w14:paraId="75AAC911" w14:textId="77777777" w:rsidR="00E4093C" w:rsidRDefault="00E4093C" w:rsidP="00E4093C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14:paraId="2C3E38D8" w14:textId="3EACD6CD" w:rsidR="00E4093C" w:rsidRPr="00E4093C" w:rsidRDefault="00E4093C" w:rsidP="00E4093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4093C">
        <w:rPr>
          <w:b/>
          <w:bCs/>
          <w:sz w:val="28"/>
          <w:szCs w:val="28"/>
        </w:rPr>
        <w:t>Éducatrice ou éducateur titulaire DEJPES Tennis de table ou en formation, déjà capable de travailler en autonomie.</w:t>
      </w:r>
    </w:p>
    <w:p w14:paraId="2F734312" w14:textId="77777777" w:rsidR="00E4093C" w:rsidRPr="00E4093C" w:rsidRDefault="00E4093C" w:rsidP="00E4093C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14:paraId="73E0E6BF" w14:textId="4077B1D2" w:rsidR="00E4093C" w:rsidRPr="00DD1512" w:rsidRDefault="00E4093C" w:rsidP="00E4093C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 w:rsidRPr="00DD1512">
        <w:rPr>
          <w:b/>
          <w:bCs/>
          <w:color w:val="000000"/>
          <w:sz w:val="24"/>
          <w:szCs w:val="24"/>
          <w:u w:val="single"/>
        </w:rPr>
        <w:t>Cette personne aura pour mission</w:t>
      </w:r>
    </w:p>
    <w:p w14:paraId="523B0E0F" w14:textId="77777777" w:rsidR="00E4093C" w:rsidRPr="00E4093C" w:rsidRDefault="00E4093C" w:rsidP="00E4093C">
      <w:pPr>
        <w:spacing w:after="0" w:line="240" w:lineRule="auto"/>
        <w:rPr>
          <w:sz w:val="24"/>
          <w:szCs w:val="24"/>
        </w:rPr>
      </w:pPr>
    </w:p>
    <w:p w14:paraId="3E972B3E" w14:textId="77777777" w:rsidR="00E4093C" w:rsidRPr="00E4093C" w:rsidRDefault="00E4093C" w:rsidP="00E4093C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E4093C">
        <w:rPr>
          <w:b/>
          <w:sz w:val="24"/>
          <w:szCs w:val="24"/>
        </w:rPr>
        <w:t>Lors de la première saison :</w:t>
      </w:r>
    </w:p>
    <w:p w14:paraId="4862C28A" w14:textId="7A1195C4" w:rsidR="00E4093C" w:rsidRPr="00E4093C" w:rsidRDefault="00E4093C" w:rsidP="00E4093C">
      <w:pPr>
        <w:spacing w:after="0" w:line="240" w:lineRule="auto"/>
        <w:rPr>
          <w:sz w:val="24"/>
          <w:szCs w:val="24"/>
        </w:rPr>
      </w:pPr>
      <w:r w:rsidRPr="00E4093C">
        <w:rPr>
          <w:sz w:val="24"/>
          <w:szCs w:val="24"/>
        </w:rPr>
        <w:t>Développer l’activité pongiste au niveau des élèves des écoles primaires et maternelles, des publics adultes non joueurs… en menant des actions de promotion variées.</w:t>
      </w:r>
    </w:p>
    <w:p w14:paraId="0FCDF9E2" w14:textId="79E0BDF7" w:rsidR="00E4093C" w:rsidRPr="00E4093C" w:rsidRDefault="00E4093C" w:rsidP="00E4093C">
      <w:pPr>
        <w:spacing w:after="0" w:line="240" w:lineRule="auto"/>
        <w:rPr>
          <w:sz w:val="24"/>
          <w:szCs w:val="24"/>
        </w:rPr>
      </w:pPr>
      <w:r w:rsidRPr="00E4093C">
        <w:rPr>
          <w:sz w:val="24"/>
          <w:szCs w:val="24"/>
        </w:rPr>
        <w:t>Entraîner différents publics :  Baby Ping, écoles primaires, collégiens, loisirs adultes avec intégration du public sport adapté, départementaux adultes si besoin… déjà présents au sein du club ou nouvellement arrivés.</w:t>
      </w:r>
    </w:p>
    <w:p w14:paraId="6BF80D18" w14:textId="69FCA1D2" w:rsidR="00E4093C" w:rsidRPr="00E4093C" w:rsidRDefault="00E4093C" w:rsidP="00E4093C">
      <w:pPr>
        <w:spacing w:after="0" w:line="240" w:lineRule="auto"/>
        <w:rPr>
          <w:sz w:val="24"/>
          <w:szCs w:val="24"/>
        </w:rPr>
      </w:pPr>
      <w:r w:rsidRPr="00E4093C">
        <w:rPr>
          <w:sz w:val="24"/>
          <w:szCs w:val="24"/>
        </w:rPr>
        <w:t>Participer à la vie associative du club : manifestations, soirées internes, réunions mensuelles du comité directeur … et contribuer à son développement.</w:t>
      </w:r>
    </w:p>
    <w:p w14:paraId="261B4230" w14:textId="77777777" w:rsidR="00E4093C" w:rsidRPr="00E4093C" w:rsidRDefault="00E4093C" w:rsidP="00E4093C">
      <w:pPr>
        <w:spacing w:after="0" w:line="240" w:lineRule="auto"/>
        <w:rPr>
          <w:sz w:val="24"/>
          <w:szCs w:val="24"/>
        </w:rPr>
      </w:pPr>
      <w:r w:rsidRPr="00E4093C">
        <w:rPr>
          <w:sz w:val="24"/>
          <w:szCs w:val="24"/>
        </w:rPr>
        <w:t>Gérer le site du club et les réseaux sociaux afférents.</w:t>
      </w:r>
    </w:p>
    <w:p w14:paraId="7EC6F7A3" w14:textId="77777777" w:rsidR="00E4093C" w:rsidRPr="00E4093C" w:rsidRDefault="00E4093C" w:rsidP="00E4093C">
      <w:pPr>
        <w:spacing w:after="0" w:line="240" w:lineRule="auto"/>
        <w:rPr>
          <w:sz w:val="24"/>
          <w:szCs w:val="24"/>
        </w:rPr>
      </w:pPr>
      <w:r w:rsidRPr="00E4093C">
        <w:rPr>
          <w:sz w:val="24"/>
          <w:szCs w:val="24"/>
        </w:rPr>
        <w:t>Suivre des formations complémentaires en fonction des besoins, intervention en sport adapté ou sur des logiciels spécifiques par exemple.</w:t>
      </w:r>
    </w:p>
    <w:p w14:paraId="32171E01" w14:textId="77777777" w:rsidR="00E4093C" w:rsidRPr="00E4093C" w:rsidRDefault="00E4093C" w:rsidP="00E4093C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E4093C">
        <w:rPr>
          <w:b/>
          <w:sz w:val="24"/>
          <w:szCs w:val="24"/>
        </w:rPr>
        <w:t>Lors de la deuxième saison :</w:t>
      </w:r>
    </w:p>
    <w:p w14:paraId="3BE6D485" w14:textId="77777777" w:rsidR="00E4093C" w:rsidRPr="00E4093C" w:rsidRDefault="00E4093C" w:rsidP="00E4093C">
      <w:pPr>
        <w:spacing w:after="0" w:line="240" w:lineRule="auto"/>
        <w:rPr>
          <w:sz w:val="24"/>
          <w:szCs w:val="24"/>
        </w:rPr>
      </w:pPr>
      <w:r w:rsidRPr="00E4093C">
        <w:rPr>
          <w:sz w:val="24"/>
          <w:szCs w:val="24"/>
        </w:rPr>
        <w:t xml:space="preserve">Maintenir et amplifier les actions précédentes. </w:t>
      </w:r>
    </w:p>
    <w:p w14:paraId="2173C916" w14:textId="16FEA2BA" w:rsidR="00E4093C" w:rsidRPr="00E4093C" w:rsidRDefault="00E4093C" w:rsidP="00E4093C">
      <w:pPr>
        <w:spacing w:after="0" w:line="240" w:lineRule="auto"/>
        <w:rPr>
          <w:sz w:val="24"/>
          <w:szCs w:val="24"/>
        </w:rPr>
      </w:pPr>
      <w:r w:rsidRPr="00E4093C">
        <w:rPr>
          <w:sz w:val="24"/>
          <w:szCs w:val="24"/>
        </w:rPr>
        <w:t>Dégager si possible un groupe de jeunes motivés pour un entraînement hebdomadaire plus soutenu.</w:t>
      </w:r>
    </w:p>
    <w:p w14:paraId="71F61181" w14:textId="77777777" w:rsidR="00E4093C" w:rsidRPr="00E4093C" w:rsidRDefault="00E4093C" w:rsidP="00E4093C">
      <w:pPr>
        <w:spacing w:after="0" w:line="240" w:lineRule="auto"/>
        <w:rPr>
          <w:sz w:val="24"/>
          <w:szCs w:val="24"/>
        </w:rPr>
      </w:pPr>
      <w:r w:rsidRPr="00E4093C">
        <w:rPr>
          <w:sz w:val="24"/>
          <w:szCs w:val="24"/>
        </w:rPr>
        <w:t xml:space="preserve">Développer l’activité dans des communes voisines : Blancafort, Argent/Sauldre, Ménétréol/Sauldre… </w:t>
      </w:r>
    </w:p>
    <w:p w14:paraId="080A6AC4" w14:textId="42839ADB" w:rsidR="00E4093C" w:rsidRPr="00E4093C" w:rsidRDefault="00E4093C" w:rsidP="00E4093C">
      <w:pPr>
        <w:spacing w:after="0" w:line="240" w:lineRule="auto"/>
        <w:rPr>
          <w:sz w:val="24"/>
          <w:szCs w:val="24"/>
        </w:rPr>
      </w:pPr>
      <w:r w:rsidRPr="00E4093C">
        <w:rPr>
          <w:sz w:val="24"/>
          <w:szCs w:val="24"/>
        </w:rPr>
        <w:t>Continuer à se former et inciter les membres du club le faire dans des domaines variés : animation de la salle, entraînement, juge-arbitrage, branche dirigeante, sport adapté…</w:t>
      </w:r>
    </w:p>
    <w:p w14:paraId="12AEA012" w14:textId="77777777" w:rsidR="00E4093C" w:rsidRPr="00E4093C" w:rsidRDefault="00E4093C" w:rsidP="00E4093C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E4093C">
        <w:rPr>
          <w:b/>
          <w:sz w:val="24"/>
          <w:szCs w:val="24"/>
        </w:rPr>
        <w:t>Lors de la troisième saison</w:t>
      </w:r>
    </w:p>
    <w:p w14:paraId="503F9539" w14:textId="77777777" w:rsidR="00E4093C" w:rsidRPr="00E4093C" w:rsidRDefault="00E4093C" w:rsidP="00E4093C">
      <w:pPr>
        <w:spacing w:after="0" w:line="240" w:lineRule="auto"/>
        <w:rPr>
          <w:sz w:val="24"/>
          <w:szCs w:val="24"/>
        </w:rPr>
      </w:pPr>
      <w:r w:rsidRPr="00E4093C">
        <w:rPr>
          <w:sz w:val="24"/>
          <w:szCs w:val="24"/>
        </w:rPr>
        <w:t>Poursuivre et amplifier les actions précédentes</w:t>
      </w:r>
    </w:p>
    <w:p w14:paraId="706741C6" w14:textId="77777777" w:rsidR="00E4093C" w:rsidRDefault="00E4093C" w:rsidP="00E4093C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14:paraId="44532FF5" w14:textId="17271BDF" w:rsidR="00E4093C" w:rsidRPr="00DD1512" w:rsidRDefault="00E4093C" w:rsidP="00E4093C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 w:rsidRPr="00DD1512">
        <w:rPr>
          <w:b/>
          <w:bCs/>
          <w:color w:val="000000"/>
          <w:sz w:val="24"/>
          <w:szCs w:val="24"/>
          <w:u w:val="single"/>
        </w:rPr>
        <w:t>Contexte</w:t>
      </w:r>
    </w:p>
    <w:p w14:paraId="46639A8D" w14:textId="77777777" w:rsidR="00E4093C" w:rsidRDefault="00E4093C" w:rsidP="00E4093C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14:paraId="762CF72D" w14:textId="037D166F" w:rsidR="00E4093C" w:rsidRDefault="00E4093C" w:rsidP="00E4093C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</w:t>
      </w:r>
      <w:r w:rsidR="004112F3">
        <w:rPr>
          <w:color w:val="000000"/>
          <w:sz w:val="24"/>
          <w:szCs w:val="24"/>
        </w:rPr>
        <w:t>ise de fonction : septembre 2024</w:t>
      </w:r>
      <w:bookmarkStart w:id="0" w:name="_GoBack"/>
      <w:bookmarkEnd w:id="0"/>
    </w:p>
    <w:p w14:paraId="36135F07" w14:textId="77777777" w:rsidR="00E4093C" w:rsidRDefault="00E4093C" w:rsidP="00E4093C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Emploi du temps : 1575h annualisées</w:t>
      </w:r>
    </w:p>
    <w:p w14:paraId="1FB38829" w14:textId="1D1E1C40" w:rsidR="00E4093C" w:rsidRDefault="00E4093C" w:rsidP="00E4093C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Rémunération : À déterminer suite à l’entretien</w:t>
      </w:r>
    </w:p>
    <w:p w14:paraId="457B4577" w14:textId="77777777" w:rsidR="00E4093C" w:rsidRDefault="00E4093C" w:rsidP="00E4093C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Disponibilités : travail en journée, soirée et le week-end</w:t>
      </w:r>
    </w:p>
    <w:p w14:paraId="2524C564" w14:textId="77777777" w:rsidR="00E4093C" w:rsidRDefault="00E4093C" w:rsidP="00E4093C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Travail effectué sous l’autorité hiérarchique et fonctionnelle du président</w:t>
      </w:r>
    </w:p>
    <w:p w14:paraId="0EB55B08" w14:textId="77777777" w:rsidR="00E4093C" w:rsidRDefault="00E4093C" w:rsidP="00E4093C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14:paraId="5E72033E" w14:textId="0872BDFF" w:rsidR="00E4093C" w:rsidRDefault="00E4093C" w:rsidP="00E4093C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DD1512">
        <w:rPr>
          <w:b/>
          <w:bCs/>
          <w:color w:val="000000"/>
          <w:sz w:val="24"/>
          <w:szCs w:val="24"/>
          <w:u w:val="single"/>
        </w:rPr>
        <w:t>Modalités</w:t>
      </w:r>
    </w:p>
    <w:p w14:paraId="56F34A59" w14:textId="77777777" w:rsidR="00E4093C" w:rsidRPr="00E4093C" w:rsidRDefault="00E4093C" w:rsidP="00E409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C38AA0C" w14:textId="34EF8720" w:rsidR="00592E88" w:rsidRPr="00E4093C" w:rsidRDefault="00E4093C" w:rsidP="00E4093C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4093C">
        <w:rPr>
          <w:rFonts w:eastAsia="Times New Roman" w:cstheme="minorHAnsi"/>
          <w:sz w:val="24"/>
          <w:szCs w:val="24"/>
          <w:shd w:val="clear" w:color="auto" w:fill="FFFFFF"/>
          <w:lang w:eastAsia="fr-FR"/>
        </w:rPr>
        <w:t>Pour tout renseignement, contactez Philippe ROGER, président du TTA au 06.43.60.30.33. philippe.roger5@wanadoo.fr</w:t>
      </w:r>
    </w:p>
    <w:sectPr w:rsidR="00592E88" w:rsidRPr="00E40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C148B"/>
    <w:multiLevelType w:val="hybridMultilevel"/>
    <w:tmpl w:val="7FCE73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88"/>
    <w:rsid w:val="002319DB"/>
    <w:rsid w:val="00372B68"/>
    <w:rsid w:val="004112F3"/>
    <w:rsid w:val="00592E88"/>
    <w:rsid w:val="006B453B"/>
    <w:rsid w:val="009E1B09"/>
    <w:rsid w:val="00AB34EF"/>
    <w:rsid w:val="00E4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5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</cp:lastModifiedBy>
  <cp:revision>6</cp:revision>
  <dcterms:created xsi:type="dcterms:W3CDTF">2024-05-13T15:50:00Z</dcterms:created>
  <dcterms:modified xsi:type="dcterms:W3CDTF">2024-05-16T12:24:00Z</dcterms:modified>
</cp:coreProperties>
</file>