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FCC" w:rsidRPr="004A1FCC" w:rsidRDefault="004A1FCC" w:rsidP="004A1FCC">
      <w:pPr>
        <w:pStyle w:val="NormalWeb"/>
        <w:spacing w:after="0" w:line="240" w:lineRule="auto"/>
        <w:rPr>
          <w:rFonts w:ascii="Arial" w:hAnsi="Arial" w:cs="Arial"/>
          <w:b/>
          <w:bCs/>
          <w:color w:val="000000"/>
          <w:sz w:val="32"/>
          <w:szCs w:val="32"/>
          <w:u w:val="single"/>
          <w:shd w:val="clear" w:color="auto" w:fill="C0C0C0"/>
        </w:rPr>
      </w:pPr>
      <w:r w:rsidRPr="004A1FCC">
        <w:rPr>
          <w:rFonts w:ascii="Arial" w:hAnsi="Arial" w:cs="Arial"/>
          <w:b/>
          <w:bCs/>
          <w:color w:val="000000"/>
          <w:sz w:val="32"/>
          <w:szCs w:val="32"/>
          <w:u w:val="single"/>
          <w:shd w:val="clear" w:color="auto" w:fill="C0C0C0"/>
        </w:rPr>
        <w:t xml:space="preserve">Procès-verbal de </w:t>
      </w:r>
      <w:r w:rsidR="00DB0778">
        <w:rPr>
          <w:rFonts w:ascii="Arial" w:hAnsi="Arial" w:cs="Arial"/>
          <w:b/>
          <w:bCs/>
          <w:color w:val="000000"/>
          <w:sz w:val="32"/>
          <w:szCs w:val="32"/>
          <w:u w:val="single"/>
          <w:shd w:val="clear" w:color="auto" w:fill="C0C0C0"/>
        </w:rPr>
        <w:t>l'assemblée générale du 17/01/25</w:t>
      </w:r>
      <w:r w:rsidR="006E4A5B">
        <w:rPr>
          <w:rFonts w:ascii="Arial" w:hAnsi="Arial" w:cs="Arial"/>
          <w:b/>
          <w:bCs/>
          <w:color w:val="000000"/>
          <w:sz w:val="32"/>
          <w:szCs w:val="32"/>
          <w:u w:val="single"/>
          <w:shd w:val="clear" w:color="auto" w:fill="C0C0C0"/>
        </w:rPr>
        <w:t xml:space="preserve">, compte rendu d’activité de l’année </w:t>
      </w:r>
      <w:r w:rsidR="006A4811">
        <w:rPr>
          <w:rFonts w:ascii="Arial" w:hAnsi="Arial" w:cs="Arial"/>
          <w:b/>
          <w:bCs/>
          <w:color w:val="000000"/>
          <w:sz w:val="32"/>
          <w:szCs w:val="32"/>
          <w:u w:val="single"/>
          <w:shd w:val="clear" w:color="auto" w:fill="C0C0C0"/>
        </w:rPr>
        <w:t xml:space="preserve">civile </w:t>
      </w:r>
      <w:r w:rsidR="00E85383">
        <w:rPr>
          <w:rFonts w:ascii="Arial" w:hAnsi="Arial" w:cs="Arial"/>
          <w:b/>
          <w:bCs/>
          <w:color w:val="000000"/>
          <w:sz w:val="32"/>
          <w:szCs w:val="32"/>
          <w:u w:val="single"/>
          <w:shd w:val="clear" w:color="auto" w:fill="C0C0C0"/>
        </w:rPr>
        <w:t>2024</w:t>
      </w:r>
      <w:bookmarkStart w:id="0" w:name="_GoBack"/>
      <w:bookmarkEnd w:id="0"/>
      <w:r w:rsidR="006E4A5B">
        <w:rPr>
          <w:rFonts w:ascii="Arial" w:hAnsi="Arial" w:cs="Arial"/>
          <w:b/>
          <w:bCs/>
          <w:color w:val="000000"/>
          <w:sz w:val="32"/>
          <w:szCs w:val="32"/>
          <w:u w:val="single"/>
          <w:shd w:val="clear" w:color="auto" w:fill="C0C0C0"/>
        </w:rPr>
        <w:t>.</w:t>
      </w:r>
    </w:p>
    <w:p w:rsidR="0073240C" w:rsidRPr="00DB0778" w:rsidRDefault="00656924" w:rsidP="0073240C">
      <w:pPr>
        <w:pStyle w:val="NormalWeb"/>
        <w:spacing w:after="0" w:line="240" w:lineRule="auto"/>
        <w:jc w:val="both"/>
        <w:rPr>
          <w:rFonts w:asciiTheme="minorHAnsi" w:hAnsiTheme="minorHAnsi" w:cstheme="minorHAnsi"/>
          <w:bCs/>
          <w:color w:val="000000"/>
          <w:sz w:val="28"/>
          <w:szCs w:val="28"/>
        </w:rPr>
      </w:pPr>
      <w:r>
        <w:rPr>
          <w:rFonts w:asciiTheme="minorHAnsi" w:hAnsiTheme="minorHAnsi" w:cstheme="minorHAnsi"/>
          <w:bCs/>
          <w:color w:val="000000"/>
          <w:sz w:val="28"/>
          <w:szCs w:val="28"/>
        </w:rPr>
        <w:tab/>
      </w:r>
      <w:r w:rsidR="004A1FCC" w:rsidRPr="004A1FCC">
        <w:rPr>
          <w:rFonts w:asciiTheme="minorHAnsi" w:hAnsiTheme="minorHAnsi" w:cstheme="minorHAnsi"/>
          <w:bCs/>
          <w:color w:val="000000"/>
          <w:sz w:val="28"/>
          <w:szCs w:val="28"/>
        </w:rPr>
        <w:t>Cette AG s’es</w:t>
      </w:r>
      <w:r>
        <w:rPr>
          <w:rFonts w:asciiTheme="minorHAnsi" w:hAnsiTheme="minorHAnsi" w:cstheme="minorHAnsi"/>
          <w:bCs/>
          <w:color w:val="000000"/>
          <w:sz w:val="28"/>
          <w:szCs w:val="28"/>
        </w:rPr>
        <w:t xml:space="preserve">t tenue en présence d’environ 35 personnes avec la plupart des   </w:t>
      </w:r>
      <w:r w:rsidR="000F4F15">
        <w:rPr>
          <w:rFonts w:asciiTheme="minorHAnsi" w:hAnsiTheme="minorHAnsi" w:cstheme="minorHAnsi"/>
          <w:sz w:val="28"/>
          <w:szCs w:val="28"/>
        </w:rPr>
        <w:t xml:space="preserve"> </w:t>
      </w:r>
      <w:r w:rsidR="004A1FCC">
        <w:rPr>
          <w:rFonts w:asciiTheme="minorHAnsi" w:hAnsiTheme="minorHAnsi" w:cstheme="minorHAnsi"/>
          <w:color w:val="000000"/>
          <w:sz w:val="28"/>
          <w:szCs w:val="28"/>
        </w:rPr>
        <w:t>m</w:t>
      </w:r>
      <w:r w:rsidR="004A1FCC" w:rsidRPr="004A1FCC">
        <w:rPr>
          <w:rFonts w:asciiTheme="minorHAnsi" w:hAnsiTheme="minorHAnsi" w:cstheme="minorHAnsi"/>
          <w:color w:val="000000"/>
          <w:sz w:val="28"/>
          <w:szCs w:val="28"/>
        </w:rPr>
        <w:t>embres du comité directeur du club</w:t>
      </w:r>
      <w:r w:rsidR="00DB0778">
        <w:rPr>
          <w:rFonts w:asciiTheme="minorHAnsi" w:hAnsiTheme="minorHAnsi" w:cstheme="minorHAnsi"/>
          <w:color w:val="000000"/>
          <w:sz w:val="28"/>
          <w:szCs w:val="28"/>
        </w:rPr>
        <w:t xml:space="preserve"> </w:t>
      </w:r>
      <w:r w:rsidR="004A1FCC" w:rsidRPr="004A1FCC">
        <w:rPr>
          <w:rFonts w:asciiTheme="minorHAnsi" w:hAnsiTheme="minorHAnsi" w:cstheme="minorHAnsi"/>
          <w:color w:val="000000"/>
          <w:sz w:val="28"/>
          <w:szCs w:val="28"/>
        </w:rPr>
        <w:t>: Philippe ROGER (président), Muriel MOREAU</w:t>
      </w:r>
      <w:r w:rsidR="000F4F15">
        <w:rPr>
          <w:rFonts w:asciiTheme="minorHAnsi" w:hAnsiTheme="minorHAnsi" w:cstheme="minorHAnsi"/>
          <w:color w:val="000000"/>
          <w:sz w:val="28"/>
          <w:szCs w:val="28"/>
        </w:rPr>
        <w:t xml:space="preserve"> </w:t>
      </w:r>
      <w:r w:rsidR="004A1FCC" w:rsidRPr="004A1FCC">
        <w:rPr>
          <w:rFonts w:asciiTheme="minorHAnsi" w:hAnsiTheme="minorHAnsi" w:cstheme="minorHAnsi"/>
          <w:color w:val="000000"/>
          <w:sz w:val="28"/>
          <w:szCs w:val="28"/>
        </w:rPr>
        <w:t>(secrétaire), Emmanuel BOULET-BENAC (trésorier ) Michèle MOREAU, Ludovic LAURENT</w:t>
      </w:r>
      <w:r w:rsidR="00DB0778">
        <w:rPr>
          <w:rFonts w:asciiTheme="minorHAnsi" w:hAnsiTheme="minorHAnsi" w:cstheme="minorHAnsi"/>
          <w:color w:val="000000"/>
          <w:sz w:val="28"/>
          <w:szCs w:val="28"/>
        </w:rPr>
        <w:t>, Gianni ZANCHETTA, Bertrand Marmasse</w:t>
      </w:r>
      <w:r w:rsidR="004A1FCC" w:rsidRPr="004A1FCC">
        <w:rPr>
          <w:rFonts w:asciiTheme="minorHAnsi" w:hAnsiTheme="minorHAnsi" w:cstheme="minorHAnsi"/>
          <w:color w:val="000000"/>
          <w:sz w:val="28"/>
          <w:szCs w:val="28"/>
        </w:rPr>
        <w:t>, Th</w:t>
      </w:r>
      <w:r>
        <w:rPr>
          <w:rFonts w:asciiTheme="minorHAnsi" w:hAnsiTheme="minorHAnsi" w:cstheme="minorHAnsi"/>
          <w:color w:val="000000"/>
          <w:sz w:val="28"/>
          <w:szCs w:val="28"/>
        </w:rPr>
        <w:t xml:space="preserve">omas DE SANDE et Jean-Michel TEIL. </w:t>
      </w:r>
      <w:r>
        <w:rPr>
          <w:rFonts w:asciiTheme="minorHAnsi" w:hAnsiTheme="minorHAnsi" w:cstheme="minorHAnsi"/>
          <w:sz w:val="28"/>
          <w:szCs w:val="28"/>
        </w:rPr>
        <w:t xml:space="preserve"> Il n’y avait pas de </w:t>
      </w:r>
      <w:r w:rsidR="004A1FCC" w:rsidRPr="004A1FCC">
        <w:rPr>
          <w:rFonts w:asciiTheme="minorHAnsi" w:hAnsiTheme="minorHAnsi" w:cstheme="minorHAnsi"/>
          <w:color w:val="000000"/>
          <w:sz w:val="28"/>
          <w:szCs w:val="28"/>
        </w:rPr>
        <w:t xml:space="preserve">représentant </w:t>
      </w:r>
      <w:r>
        <w:rPr>
          <w:rFonts w:asciiTheme="minorHAnsi" w:hAnsiTheme="minorHAnsi" w:cstheme="minorHAnsi"/>
          <w:color w:val="000000"/>
          <w:sz w:val="28"/>
          <w:szCs w:val="28"/>
        </w:rPr>
        <w:t xml:space="preserve">de </w:t>
      </w:r>
      <w:r w:rsidR="004A1FCC" w:rsidRPr="004A1FCC">
        <w:rPr>
          <w:rFonts w:asciiTheme="minorHAnsi" w:hAnsiTheme="minorHAnsi" w:cstheme="minorHAnsi"/>
          <w:color w:val="000000"/>
          <w:sz w:val="28"/>
          <w:szCs w:val="28"/>
        </w:rPr>
        <w:t>la municipalité</w:t>
      </w:r>
      <w:r>
        <w:rPr>
          <w:rFonts w:asciiTheme="minorHAnsi" w:hAnsiTheme="minorHAnsi" w:cstheme="minorHAnsi"/>
          <w:color w:val="000000"/>
          <w:sz w:val="28"/>
          <w:szCs w:val="28"/>
        </w:rPr>
        <w:t xml:space="preserve"> albinienne contrairement à d’habitude. En revanche, Patrick Girault, le principal mécène du club</w:t>
      </w:r>
      <w:r w:rsidR="0073240C">
        <w:rPr>
          <w:rFonts w:asciiTheme="minorHAnsi" w:hAnsiTheme="minorHAnsi" w:cstheme="minorHAnsi"/>
          <w:color w:val="000000"/>
          <w:sz w:val="28"/>
          <w:szCs w:val="28"/>
        </w:rPr>
        <w:t xml:space="preserve"> depuis de nombreuses années, était présent et fut remercié chaleureusement. </w:t>
      </w:r>
      <w:r>
        <w:rPr>
          <w:rFonts w:asciiTheme="minorHAnsi" w:hAnsiTheme="minorHAnsi" w:cstheme="minorHAnsi"/>
          <w:color w:val="000000"/>
          <w:sz w:val="28"/>
          <w:szCs w:val="28"/>
        </w:rPr>
        <w:t xml:space="preserve"> </w:t>
      </w:r>
      <w:r w:rsidR="0073240C" w:rsidRPr="00DB0778">
        <w:rPr>
          <w:rFonts w:asciiTheme="minorHAnsi" w:hAnsiTheme="minorHAnsi" w:cstheme="minorHAnsi"/>
          <w:bCs/>
          <w:color w:val="000000"/>
          <w:sz w:val="28"/>
          <w:szCs w:val="28"/>
        </w:rPr>
        <w:t>Cette assemblée n’était pas élective.</w:t>
      </w:r>
    </w:p>
    <w:p w:rsidR="004A1FCC" w:rsidRDefault="004A1FCC" w:rsidP="004A1FCC">
      <w:pPr>
        <w:pStyle w:val="NormalWeb"/>
        <w:spacing w:after="0" w:line="240" w:lineRule="auto"/>
        <w:jc w:val="both"/>
        <w:rPr>
          <w:rFonts w:asciiTheme="minorHAnsi" w:hAnsiTheme="minorHAnsi" w:cstheme="minorHAnsi"/>
          <w:color w:val="000000"/>
          <w:sz w:val="28"/>
          <w:szCs w:val="28"/>
        </w:rPr>
      </w:pPr>
    </w:p>
    <w:p w:rsidR="004A1FCC" w:rsidRPr="004A1FCC" w:rsidRDefault="00DB0778" w:rsidP="004A1FCC">
      <w:pPr>
        <w:pStyle w:val="NormalWeb"/>
        <w:spacing w:after="0" w:line="240" w:lineRule="auto"/>
        <w:rPr>
          <w:rFonts w:asciiTheme="minorHAnsi" w:hAnsiTheme="minorHAnsi" w:cstheme="minorHAnsi"/>
          <w:sz w:val="28"/>
          <w:szCs w:val="28"/>
        </w:rPr>
      </w:pPr>
      <w:r>
        <w:rPr>
          <w:rFonts w:asciiTheme="minorHAnsi" w:hAnsiTheme="minorHAnsi" w:cstheme="minorHAnsi"/>
          <w:b/>
          <w:bCs/>
          <w:color w:val="000000"/>
          <w:sz w:val="28"/>
          <w:szCs w:val="28"/>
          <w:u w:val="single"/>
        </w:rPr>
        <w:t xml:space="preserve">Bilan de la saison  passée 2023/2024, seconde phase et en cours 2024/2025, première phase </w:t>
      </w:r>
      <w:r w:rsidR="004A1FCC" w:rsidRPr="004A1FCC">
        <w:rPr>
          <w:rFonts w:asciiTheme="minorHAnsi" w:hAnsiTheme="minorHAnsi" w:cstheme="minorHAnsi"/>
          <w:b/>
          <w:bCs/>
          <w:color w:val="000000"/>
          <w:sz w:val="28"/>
          <w:szCs w:val="28"/>
        </w:rPr>
        <w:t xml:space="preserve">: </w:t>
      </w:r>
    </w:p>
    <w:p w:rsidR="00CA03C0" w:rsidRPr="001A3A77" w:rsidRDefault="00DB0778" w:rsidP="001A3A77">
      <w:pPr>
        <w:pStyle w:val="NormalWeb"/>
        <w:numPr>
          <w:ilvl w:val="1"/>
          <w:numId w:val="1"/>
        </w:numPr>
        <w:spacing w:after="0" w:line="240" w:lineRule="auto"/>
        <w:jc w:val="both"/>
        <w:rPr>
          <w:rFonts w:asciiTheme="minorHAnsi" w:hAnsiTheme="minorHAnsi" w:cstheme="minorHAnsi"/>
          <w:sz w:val="28"/>
          <w:szCs w:val="28"/>
        </w:rPr>
      </w:pPr>
      <w:r>
        <w:rPr>
          <w:rFonts w:asciiTheme="minorHAnsi" w:hAnsiTheme="minorHAnsi" w:cstheme="minorHAnsi"/>
          <w:color w:val="000000"/>
          <w:sz w:val="28"/>
          <w:szCs w:val="28"/>
        </w:rPr>
        <w:t>Nous sommes à ce jour 47  licenciés au lieu de 55 précédemment</w:t>
      </w:r>
      <w:r w:rsidR="006E4A5B">
        <w:rPr>
          <w:rFonts w:asciiTheme="minorHAnsi" w:hAnsiTheme="minorHAnsi" w:cstheme="minorHAnsi"/>
          <w:color w:val="000000"/>
          <w:sz w:val="28"/>
          <w:szCs w:val="28"/>
        </w:rPr>
        <w:t xml:space="preserve"> </w:t>
      </w:r>
      <w:r>
        <w:rPr>
          <w:rFonts w:asciiTheme="minorHAnsi" w:hAnsiTheme="minorHAnsi" w:cstheme="minorHAnsi"/>
          <w:color w:val="000000"/>
          <w:sz w:val="28"/>
          <w:szCs w:val="28"/>
        </w:rPr>
        <w:t xml:space="preserve"> </w:t>
      </w:r>
      <w:r w:rsidR="006E4A5B">
        <w:rPr>
          <w:rFonts w:asciiTheme="minorHAnsi" w:hAnsiTheme="minorHAnsi" w:cstheme="minorHAnsi"/>
          <w:color w:val="000000"/>
          <w:sz w:val="28"/>
          <w:szCs w:val="28"/>
        </w:rPr>
        <w:t xml:space="preserve">en </w:t>
      </w:r>
      <w:r>
        <w:rPr>
          <w:rFonts w:asciiTheme="minorHAnsi" w:hAnsiTheme="minorHAnsi" w:cstheme="minorHAnsi"/>
          <w:color w:val="000000"/>
          <w:sz w:val="28"/>
          <w:szCs w:val="28"/>
        </w:rPr>
        <w:t xml:space="preserve">fin de saison. Cette diminution  est en grande partie due à l’absence de créneaux destinés aux jeunes le mercredi après-midi. </w:t>
      </w:r>
      <w:r w:rsidR="00907B20" w:rsidRPr="001A3A77">
        <w:rPr>
          <w:rFonts w:asciiTheme="minorHAnsi" w:hAnsiTheme="minorHAnsi" w:cstheme="minorHAnsi"/>
          <w:color w:val="000000"/>
          <w:sz w:val="28"/>
          <w:szCs w:val="28"/>
        </w:rPr>
        <w:t xml:space="preserve">La saison dernière,  deux groupes de jeunes ont été  entraînés le mercredi après-midi de 15h à </w:t>
      </w:r>
      <w:r w:rsidR="001A3A77">
        <w:rPr>
          <w:rFonts w:asciiTheme="minorHAnsi" w:hAnsiTheme="minorHAnsi" w:cstheme="minorHAnsi"/>
          <w:color w:val="000000"/>
          <w:sz w:val="28"/>
          <w:szCs w:val="28"/>
        </w:rPr>
        <w:t xml:space="preserve">15h30 pour les débutants et de 15h30 à </w:t>
      </w:r>
      <w:r w:rsidR="00907B20" w:rsidRPr="001A3A77">
        <w:rPr>
          <w:rFonts w:asciiTheme="minorHAnsi" w:hAnsiTheme="minorHAnsi" w:cstheme="minorHAnsi"/>
          <w:color w:val="000000"/>
          <w:sz w:val="28"/>
          <w:szCs w:val="28"/>
        </w:rPr>
        <w:t xml:space="preserve">18h30 </w:t>
      </w:r>
      <w:r w:rsidR="001A3A77">
        <w:rPr>
          <w:rFonts w:asciiTheme="minorHAnsi" w:hAnsiTheme="minorHAnsi" w:cstheme="minorHAnsi"/>
          <w:color w:val="000000"/>
          <w:sz w:val="28"/>
          <w:szCs w:val="28"/>
        </w:rPr>
        <w:t xml:space="preserve">pour les « confirmés » </w:t>
      </w:r>
      <w:r w:rsidR="00907B20" w:rsidRPr="001A3A77">
        <w:rPr>
          <w:rFonts w:asciiTheme="minorHAnsi" w:hAnsiTheme="minorHAnsi" w:cstheme="minorHAnsi"/>
          <w:color w:val="000000"/>
          <w:sz w:val="28"/>
          <w:szCs w:val="28"/>
        </w:rPr>
        <w:t>par Antoine Roger, professeur d’EPS et entraîneur régional. Les adultes s’organisaient seuls de 19h à 21h le mercredi et avec Éric Heu le lundi de 18h à 19h30</w:t>
      </w:r>
    </w:p>
    <w:p w:rsidR="00CA03C0" w:rsidRDefault="001A3A77" w:rsidP="00CA03C0">
      <w:pPr>
        <w:pStyle w:val="NormalWeb"/>
        <w:spacing w:after="0" w:line="240" w:lineRule="auto"/>
        <w:ind w:left="360"/>
        <w:jc w:val="both"/>
        <w:rPr>
          <w:rFonts w:asciiTheme="minorHAnsi" w:hAnsiTheme="minorHAnsi" w:cstheme="minorHAnsi"/>
          <w:sz w:val="28"/>
          <w:szCs w:val="28"/>
        </w:rPr>
      </w:pPr>
      <w:r>
        <w:rPr>
          <w:noProof/>
        </w:rPr>
        <w:drawing>
          <wp:anchor distT="0" distB="0" distL="114300" distR="114300" simplePos="0" relativeHeight="251696128" behindDoc="0" locked="0" layoutInCell="1" allowOverlap="1" wp14:anchorId="77D7D450" wp14:editId="2DF8FEA5">
            <wp:simplePos x="0" y="0"/>
            <wp:positionH relativeFrom="column">
              <wp:posOffset>-256540</wp:posOffset>
            </wp:positionH>
            <wp:positionV relativeFrom="paragraph">
              <wp:posOffset>255174</wp:posOffset>
            </wp:positionV>
            <wp:extent cx="2337435" cy="2878455"/>
            <wp:effectExtent l="0" t="0" r="5715"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37435" cy="2878455"/>
                    </a:xfrm>
                    <a:prstGeom prst="rect">
                      <a:avLst/>
                    </a:prstGeom>
                  </pic:spPr>
                </pic:pic>
              </a:graphicData>
            </a:graphic>
            <wp14:sizeRelH relativeFrom="margin">
              <wp14:pctWidth>0</wp14:pctWidth>
            </wp14:sizeRelH>
            <wp14:sizeRelV relativeFrom="margin">
              <wp14:pctHeight>0</wp14:pctHeight>
            </wp14:sizeRelV>
          </wp:anchor>
        </w:drawing>
      </w:r>
    </w:p>
    <w:p w:rsidR="00BE4269" w:rsidRDefault="001A3A77" w:rsidP="00CA03C0">
      <w:pPr>
        <w:pStyle w:val="NormalWeb"/>
        <w:spacing w:after="0" w:line="240" w:lineRule="auto"/>
        <w:ind w:left="360"/>
        <w:jc w:val="both"/>
        <w:rPr>
          <w:rFonts w:asciiTheme="minorHAnsi" w:hAnsiTheme="minorHAnsi" w:cstheme="minorHAnsi"/>
          <w:sz w:val="28"/>
          <w:szCs w:val="28"/>
        </w:rPr>
      </w:pPr>
      <w:r>
        <w:rPr>
          <w:noProof/>
        </w:rPr>
        <w:drawing>
          <wp:anchor distT="0" distB="0" distL="114300" distR="114300" simplePos="0" relativeHeight="251700224" behindDoc="0" locked="0" layoutInCell="1" allowOverlap="1" wp14:anchorId="60510DDA" wp14:editId="208D3FD6">
            <wp:simplePos x="0" y="0"/>
            <wp:positionH relativeFrom="column">
              <wp:posOffset>2360498</wp:posOffset>
            </wp:positionH>
            <wp:positionV relativeFrom="paragraph">
              <wp:posOffset>158175</wp:posOffset>
            </wp:positionV>
            <wp:extent cx="3283585" cy="2320290"/>
            <wp:effectExtent l="0" t="0" r="0" b="381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283585" cy="2320290"/>
                    </a:xfrm>
                    <a:prstGeom prst="rect">
                      <a:avLst/>
                    </a:prstGeom>
                  </pic:spPr>
                </pic:pic>
              </a:graphicData>
            </a:graphic>
            <wp14:sizeRelH relativeFrom="margin">
              <wp14:pctWidth>0</wp14:pctWidth>
            </wp14:sizeRelH>
            <wp14:sizeRelV relativeFrom="margin">
              <wp14:pctHeight>0</wp14:pctHeight>
            </wp14:sizeRelV>
          </wp:anchor>
        </w:drawing>
      </w:r>
    </w:p>
    <w:p w:rsidR="00CA03C0" w:rsidRDefault="00CA03C0" w:rsidP="00CA03C0">
      <w:pPr>
        <w:pStyle w:val="NormalWeb"/>
        <w:spacing w:after="0" w:line="240" w:lineRule="auto"/>
        <w:ind w:left="360"/>
        <w:jc w:val="both"/>
        <w:rPr>
          <w:rFonts w:asciiTheme="minorHAnsi" w:hAnsiTheme="minorHAnsi" w:cstheme="minorHAnsi"/>
          <w:sz w:val="28"/>
          <w:szCs w:val="28"/>
        </w:rPr>
      </w:pPr>
    </w:p>
    <w:p w:rsidR="00CA03C0" w:rsidRDefault="00CA03C0" w:rsidP="00CA03C0">
      <w:pPr>
        <w:pStyle w:val="NormalWeb"/>
        <w:spacing w:after="0" w:line="240" w:lineRule="auto"/>
        <w:ind w:left="360"/>
        <w:jc w:val="both"/>
        <w:rPr>
          <w:rFonts w:asciiTheme="minorHAnsi" w:hAnsiTheme="minorHAnsi" w:cstheme="minorHAnsi"/>
          <w:sz w:val="28"/>
          <w:szCs w:val="28"/>
        </w:rPr>
      </w:pPr>
    </w:p>
    <w:p w:rsidR="00CA03C0" w:rsidRDefault="00CA03C0" w:rsidP="00CA03C0">
      <w:pPr>
        <w:pStyle w:val="NormalWeb"/>
        <w:spacing w:after="0" w:line="240" w:lineRule="auto"/>
        <w:ind w:left="360"/>
        <w:jc w:val="both"/>
        <w:rPr>
          <w:rFonts w:asciiTheme="minorHAnsi" w:hAnsiTheme="minorHAnsi" w:cstheme="minorHAnsi"/>
          <w:sz w:val="28"/>
          <w:szCs w:val="28"/>
        </w:rPr>
      </w:pPr>
    </w:p>
    <w:p w:rsidR="00BE4269" w:rsidRDefault="00BE4269" w:rsidP="00CA03C0">
      <w:pPr>
        <w:pStyle w:val="NormalWeb"/>
        <w:spacing w:after="0" w:line="240" w:lineRule="auto"/>
        <w:ind w:left="360"/>
        <w:jc w:val="both"/>
        <w:rPr>
          <w:rFonts w:asciiTheme="minorHAnsi" w:hAnsiTheme="minorHAnsi" w:cstheme="minorHAnsi"/>
          <w:sz w:val="28"/>
          <w:szCs w:val="28"/>
        </w:rPr>
      </w:pPr>
    </w:p>
    <w:p w:rsidR="00BE4269" w:rsidRDefault="00BE4269" w:rsidP="00CA03C0">
      <w:pPr>
        <w:pStyle w:val="NormalWeb"/>
        <w:spacing w:after="0" w:line="240" w:lineRule="auto"/>
        <w:ind w:left="360"/>
        <w:jc w:val="both"/>
        <w:rPr>
          <w:rFonts w:asciiTheme="minorHAnsi" w:hAnsiTheme="minorHAnsi" w:cstheme="minorHAnsi"/>
          <w:sz w:val="28"/>
          <w:szCs w:val="28"/>
        </w:rPr>
      </w:pPr>
    </w:p>
    <w:p w:rsidR="00BE4269" w:rsidRDefault="00BE4269" w:rsidP="00CA03C0">
      <w:pPr>
        <w:pStyle w:val="NormalWeb"/>
        <w:spacing w:after="0" w:line="240" w:lineRule="auto"/>
        <w:ind w:left="360"/>
        <w:jc w:val="both"/>
        <w:rPr>
          <w:rFonts w:asciiTheme="minorHAnsi" w:hAnsiTheme="minorHAnsi" w:cstheme="minorHAnsi"/>
          <w:sz w:val="28"/>
          <w:szCs w:val="28"/>
        </w:rPr>
      </w:pPr>
    </w:p>
    <w:p w:rsidR="00BE4269" w:rsidRPr="001A3A77" w:rsidRDefault="001A3A77" w:rsidP="001A3A77">
      <w:pPr>
        <w:pStyle w:val="NormalWeb"/>
        <w:spacing w:after="0" w:line="240" w:lineRule="auto"/>
        <w:ind w:left="1440"/>
        <w:jc w:val="both"/>
        <w:rPr>
          <w:rFonts w:asciiTheme="minorHAnsi" w:hAnsiTheme="minorHAnsi" w:cstheme="minorHAnsi"/>
          <w:sz w:val="28"/>
          <w:szCs w:val="28"/>
        </w:rPr>
      </w:pPr>
      <w:r w:rsidRPr="001A3A77">
        <w:rPr>
          <w:i/>
          <w:noProof/>
          <w:sz w:val="28"/>
        </w:rPr>
        <w:lastRenderedPageBreak/>
        <w:drawing>
          <wp:anchor distT="0" distB="0" distL="114300" distR="114300" simplePos="0" relativeHeight="251706368" behindDoc="0" locked="0" layoutInCell="1" allowOverlap="1" wp14:anchorId="7F6D385D" wp14:editId="1C18484A">
            <wp:simplePos x="0" y="0"/>
            <wp:positionH relativeFrom="column">
              <wp:posOffset>4905076</wp:posOffset>
            </wp:positionH>
            <wp:positionV relativeFrom="paragraph">
              <wp:posOffset>186690</wp:posOffset>
            </wp:positionV>
            <wp:extent cx="1452880" cy="1084580"/>
            <wp:effectExtent l="0" t="0" r="0" b="1270"/>
            <wp:wrapNone/>
            <wp:docPr id="22" name="Image 22" descr="C:\TennisdeTable\TTAubigny 2223\Administratif\LogoTT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nnisdeTable\TTAubigny 2223\Administratif\LogoTTA000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2880" cy="1084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3A77">
        <w:rPr>
          <w:rFonts w:asciiTheme="minorHAnsi" w:hAnsiTheme="minorHAnsi" w:cstheme="minorHAnsi"/>
          <w:color w:val="000000"/>
          <w:sz w:val="28"/>
          <w:szCs w:val="28"/>
        </w:rPr>
        <w:t>Actuellement, les créneaux horaires sont les suivants :</w:t>
      </w:r>
    </w:p>
    <w:p w:rsidR="001A3A77" w:rsidRDefault="001A3A77" w:rsidP="00CA03C0">
      <w:pPr>
        <w:pStyle w:val="NormalWeb"/>
        <w:spacing w:after="0" w:line="240" w:lineRule="auto"/>
        <w:ind w:left="360"/>
        <w:jc w:val="both"/>
        <w:rPr>
          <w:rFonts w:asciiTheme="minorHAnsi" w:hAnsiTheme="minorHAnsi" w:cstheme="minorHAnsi"/>
          <w:sz w:val="28"/>
          <w:szCs w:val="28"/>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70"/>
        <w:gridCol w:w="1536"/>
        <w:gridCol w:w="1535"/>
        <w:gridCol w:w="3071"/>
      </w:tblGrid>
      <w:tr w:rsidR="001A3A77" w:rsidTr="003C246E">
        <w:tc>
          <w:tcPr>
            <w:tcW w:w="4606" w:type="dxa"/>
            <w:gridSpan w:val="2"/>
          </w:tcPr>
          <w:p w:rsidR="001A3A77" w:rsidRPr="00CA03C0" w:rsidRDefault="001A3A77" w:rsidP="003C246E">
            <w:pPr>
              <w:jc w:val="center"/>
              <w:rPr>
                <w:b/>
                <w:color w:val="FF0000"/>
                <w:sz w:val="28"/>
                <w:szCs w:val="24"/>
              </w:rPr>
            </w:pPr>
            <w:r w:rsidRPr="00CA03C0">
              <w:rPr>
                <w:b/>
                <w:color w:val="FF0000"/>
                <w:sz w:val="28"/>
                <w:szCs w:val="24"/>
              </w:rPr>
              <w:t>OUVERTURE DE LA SALLE SAISON 24/25</w:t>
            </w:r>
          </w:p>
          <w:p w:rsidR="001A3A77" w:rsidRPr="00CA03C0" w:rsidRDefault="001A3A77" w:rsidP="003C246E">
            <w:pPr>
              <w:jc w:val="center"/>
              <w:rPr>
                <w:sz w:val="28"/>
                <w:szCs w:val="24"/>
              </w:rPr>
            </w:pPr>
            <w:r w:rsidRPr="00CA03C0">
              <w:rPr>
                <w:color w:val="FF0000"/>
                <w:sz w:val="28"/>
                <w:szCs w:val="24"/>
              </w:rPr>
              <w:t xml:space="preserve">Dès le  lundi 02 septembre   </w:t>
            </w:r>
          </w:p>
        </w:tc>
        <w:tc>
          <w:tcPr>
            <w:tcW w:w="4606" w:type="dxa"/>
            <w:gridSpan w:val="2"/>
          </w:tcPr>
          <w:p w:rsidR="001A3A77" w:rsidRPr="00CA03C0" w:rsidRDefault="001A3A77" w:rsidP="003C246E">
            <w:pPr>
              <w:jc w:val="center"/>
              <w:rPr>
                <w:sz w:val="28"/>
                <w:szCs w:val="24"/>
              </w:rPr>
            </w:pPr>
          </w:p>
          <w:p w:rsidR="001A3A77" w:rsidRPr="00CA03C0" w:rsidRDefault="001A3A77" w:rsidP="003C246E">
            <w:pPr>
              <w:jc w:val="center"/>
              <w:rPr>
                <w:sz w:val="28"/>
                <w:szCs w:val="24"/>
              </w:rPr>
            </w:pPr>
          </w:p>
          <w:p w:rsidR="001A3A77" w:rsidRPr="00CA03C0" w:rsidRDefault="001A3A77" w:rsidP="003C246E">
            <w:pPr>
              <w:jc w:val="right"/>
              <w:rPr>
                <w:sz w:val="28"/>
                <w:szCs w:val="24"/>
              </w:rPr>
            </w:pPr>
          </w:p>
        </w:tc>
      </w:tr>
      <w:tr w:rsidR="001A3A77" w:rsidTr="003C246E">
        <w:tc>
          <w:tcPr>
            <w:tcW w:w="3070" w:type="dxa"/>
          </w:tcPr>
          <w:p w:rsidR="001A3A77" w:rsidRPr="00CA03C0" w:rsidRDefault="001A3A77" w:rsidP="003C246E">
            <w:pPr>
              <w:jc w:val="center"/>
              <w:rPr>
                <w:b/>
                <w:sz w:val="28"/>
                <w:szCs w:val="24"/>
              </w:rPr>
            </w:pPr>
            <w:r w:rsidRPr="00CA03C0">
              <w:rPr>
                <w:b/>
                <w:sz w:val="28"/>
                <w:szCs w:val="24"/>
              </w:rPr>
              <w:t>Horaires</w:t>
            </w:r>
          </w:p>
        </w:tc>
        <w:tc>
          <w:tcPr>
            <w:tcW w:w="3071" w:type="dxa"/>
            <w:gridSpan w:val="2"/>
          </w:tcPr>
          <w:p w:rsidR="001A3A77" w:rsidRPr="00CA03C0" w:rsidRDefault="001A3A77" w:rsidP="003C246E">
            <w:pPr>
              <w:jc w:val="center"/>
              <w:rPr>
                <w:b/>
                <w:sz w:val="28"/>
                <w:szCs w:val="24"/>
              </w:rPr>
            </w:pPr>
            <w:r w:rsidRPr="00CA03C0">
              <w:rPr>
                <w:b/>
                <w:sz w:val="28"/>
                <w:szCs w:val="24"/>
              </w:rPr>
              <w:t xml:space="preserve">Responsables </w:t>
            </w:r>
          </w:p>
        </w:tc>
        <w:tc>
          <w:tcPr>
            <w:tcW w:w="3071" w:type="dxa"/>
          </w:tcPr>
          <w:p w:rsidR="001A3A77" w:rsidRPr="00CA03C0" w:rsidRDefault="001A3A77" w:rsidP="003C246E">
            <w:pPr>
              <w:jc w:val="center"/>
              <w:rPr>
                <w:b/>
                <w:sz w:val="28"/>
                <w:szCs w:val="24"/>
              </w:rPr>
            </w:pPr>
            <w:r w:rsidRPr="00CA03C0">
              <w:rPr>
                <w:b/>
                <w:sz w:val="28"/>
                <w:szCs w:val="24"/>
              </w:rPr>
              <w:t>Publics concernés</w:t>
            </w:r>
          </w:p>
        </w:tc>
      </w:tr>
      <w:tr w:rsidR="001A3A77" w:rsidTr="003C246E">
        <w:tc>
          <w:tcPr>
            <w:tcW w:w="3070" w:type="dxa"/>
          </w:tcPr>
          <w:p w:rsidR="001A3A77" w:rsidRPr="00CA03C0" w:rsidRDefault="001A3A77" w:rsidP="003C246E">
            <w:pPr>
              <w:jc w:val="center"/>
              <w:rPr>
                <w:b/>
                <w:sz w:val="28"/>
                <w:szCs w:val="24"/>
              </w:rPr>
            </w:pPr>
          </w:p>
          <w:p w:rsidR="001A3A77" w:rsidRPr="00CA03C0" w:rsidRDefault="001A3A77" w:rsidP="003C246E">
            <w:pPr>
              <w:jc w:val="center"/>
              <w:rPr>
                <w:b/>
                <w:sz w:val="28"/>
                <w:szCs w:val="24"/>
              </w:rPr>
            </w:pPr>
            <w:r w:rsidRPr="00CA03C0">
              <w:rPr>
                <w:b/>
                <w:sz w:val="28"/>
                <w:szCs w:val="24"/>
              </w:rPr>
              <w:t>Lundi</w:t>
            </w:r>
          </w:p>
          <w:p w:rsidR="001A3A77" w:rsidRPr="00CA03C0" w:rsidRDefault="001A3A77" w:rsidP="003C246E">
            <w:pPr>
              <w:jc w:val="center"/>
              <w:rPr>
                <w:b/>
                <w:sz w:val="28"/>
                <w:szCs w:val="24"/>
              </w:rPr>
            </w:pPr>
            <w:r w:rsidRPr="00CA03C0">
              <w:rPr>
                <w:b/>
                <w:sz w:val="28"/>
                <w:szCs w:val="24"/>
              </w:rPr>
              <w:t>18h30  à 20h</w:t>
            </w:r>
          </w:p>
          <w:p w:rsidR="001A3A77" w:rsidRPr="00CA03C0" w:rsidRDefault="001A3A77" w:rsidP="003C246E">
            <w:pPr>
              <w:jc w:val="center"/>
              <w:rPr>
                <w:b/>
                <w:sz w:val="28"/>
                <w:szCs w:val="24"/>
              </w:rPr>
            </w:pPr>
          </w:p>
        </w:tc>
        <w:tc>
          <w:tcPr>
            <w:tcW w:w="3071" w:type="dxa"/>
            <w:gridSpan w:val="2"/>
          </w:tcPr>
          <w:p w:rsidR="001A3A77" w:rsidRPr="00CA03C0" w:rsidRDefault="001A3A77" w:rsidP="003C246E">
            <w:pPr>
              <w:jc w:val="center"/>
              <w:rPr>
                <w:sz w:val="28"/>
                <w:szCs w:val="24"/>
              </w:rPr>
            </w:pPr>
            <w:r w:rsidRPr="00CA03C0">
              <w:rPr>
                <w:sz w:val="28"/>
                <w:szCs w:val="24"/>
              </w:rPr>
              <w:t>Éric Heu</w:t>
            </w:r>
          </w:p>
          <w:p w:rsidR="001A3A77" w:rsidRPr="00CA03C0" w:rsidRDefault="001A3A77" w:rsidP="003C246E">
            <w:pPr>
              <w:jc w:val="center"/>
              <w:rPr>
                <w:sz w:val="28"/>
                <w:szCs w:val="24"/>
              </w:rPr>
            </w:pPr>
            <w:r w:rsidRPr="00CA03C0">
              <w:rPr>
                <w:sz w:val="28"/>
                <w:szCs w:val="24"/>
              </w:rPr>
              <w:t xml:space="preserve">06 51 31 71 92 </w:t>
            </w:r>
          </w:p>
          <w:p w:rsidR="001A3A77" w:rsidRPr="00CA03C0" w:rsidRDefault="001A3A77" w:rsidP="003C246E">
            <w:pPr>
              <w:jc w:val="center"/>
              <w:rPr>
                <w:sz w:val="28"/>
                <w:szCs w:val="24"/>
              </w:rPr>
            </w:pPr>
          </w:p>
          <w:p w:rsidR="001A3A77" w:rsidRPr="00CA03C0" w:rsidRDefault="001A3A77" w:rsidP="003C246E">
            <w:pPr>
              <w:jc w:val="center"/>
              <w:rPr>
                <w:sz w:val="28"/>
                <w:szCs w:val="24"/>
              </w:rPr>
            </w:pPr>
          </w:p>
        </w:tc>
        <w:tc>
          <w:tcPr>
            <w:tcW w:w="3071" w:type="dxa"/>
          </w:tcPr>
          <w:p w:rsidR="001A3A77" w:rsidRPr="00CA03C0" w:rsidRDefault="001A3A77" w:rsidP="003C246E">
            <w:pPr>
              <w:jc w:val="center"/>
              <w:rPr>
                <w:b/>
                <w:sz w:val="28"/>
                <w:szCs w:val="24"/>
              </w:rPr>
            </w:pPr>
            <w:r w:rsidRPr="00CA03C0">
              <w:rPr>
                <w:b/>
                <w:sz w:val="28"/>
                <w:szCs w:val="24"/>
              </w:rPr>
              <w:t>Public débutant adulte   surtout, Sport Adapté mais ouvert à tous</w:t>
            </w:r>
          </w:p>
        </w:tc>
      </w:tr>
      <w:tr w:rsidR="001A3A77" w:rsidTr="003C246E">
        <w:tc>
          <w:tcPr>
            <w:tcW w:w="3070" w:type="dxa"/>
          </w:tcPr>
          <w:p w:rsidR="001A3A77" w:rsidRPr="00CA03C0" w:rsidRDefault="001A3A77" w:rsidP="003C246E">
            <w:pPr>
              <w:jc w:val="center"/>
              <w:rPr>
                <w:b/>
                <w:sz w:val="28"/>
                <w:szCs w:val="24"/>
              </w:rPr>
            </w:pPr>
          </w:p>
          <w:p w:rsidR="001A3A77" w:rsidRPr="00CA03C0" w:rsidRDefault="001A3A77" w:rsidP="003C246E">
            <w:pPr>
              <w:jc w:val="center"/>
              <w:rPr>
                <w:b/>
                <w:sz w:val="28"/>
                <w:szCs w:val="24"/>
              </w:rPr>
            </w:pPr>
            <w:r w:rsidRPr="00CA03C0">
              <w:rPr>
                <w:b/>
                <w:sz w:val="28"/>
                <w:szCs w:val="24"/>
              </w:rPr>
              <w:t>Mercredi</w:t>
            </w:r>
          </w:p>
          <w:p w:rsidR="001A3A77" w:rsidRPr="00CA03C0" w:rsidRDefault="001A3A77" w:rsidP="003C246E">
            <w:pPr>
              <w:jc w:val="center"/>
              <w:rPr>
                <w:b/>
                <w:sz w:val="28"/>
                <w:szCs w:val="24"/>
              </w:rPr>
            </w:pPr>
            <w:r w:rsidRPr="00CA03C0">
              <w:rPr>
                <w:b/>
                <w:sz w:val="28"/>
                <w:szCs w:val="24"/>
              </w:rPr>
              <w:t>17h à 19h</w:t>
            </w:r>
          </w:p>
          <w:p w:rsidR="001A3A77" w:rsidRPr="00CA03C0" w:rsidRDefault="001A3A77" w:rsidP="003C246E">
            <w:pPr>
              <w:jc w:val="center"/>
              <w:rPr>
                <w:b/>
                <w:sz w:val="28"/>
                <w:szCs w:val="24"/>
              </w:rPr>
            </w:pPr>
          </w:p>
        </w:tc>
        <w:tc>
          <w:tcPr>
            <w:tcW w:w="3071" w:type="dxa"/>
            <w:gridSpan w:val="2"/>
          </w:tcPr>
          <w:p w:rsidR="001A3A77" w:rsidRPr="00CA03C0" w:rsidRDefault="001A3A77" w:rsidP="003C246E">
            <w:pPr>
              <w:jc w:val="center"/>
              <w:rPr>
                <w:sz w:val="28"/>
                <w:szCs w:val="24"/>
              </w:rPr>
            </w:pPr>
          </w:p>
          <w:p w:rsidR="001A3A77" w:rsidRPr="00CA03C0" w:rsidRDefault="001A3A77" w:rsidP="003C246E">
            <w:pPr>
              <w:jc w:val="center"/>
              <w:rPr>
                <w:sz w:val="28"/>
                <w:szCs w:val="24"/>
              </w:rPr>
            </w:pPr>
            <w:r w:rsidRPr="00CA03C0">
              <w:rPr>
                <w:sz w:val="28"/>
                <w:szCs w:val="24"/>
              </w:rPr>
              <w:t>Équipe régionale 3</w:t>
            </w:r>
          </w:p>
          <w:p w:rsidR="001A3A77" w:rsidRPr="00CA03C0" w:rsidRDefault="001A3A77" w:rsidP="003C246E">
            <w:pPr>
              <w:jc w:val="center"/>
              <w:rPr>
                <w:sz w:val="28"/>
                <w:szCs w:val="24"/>
              </w:rPr>
            </w:pPr>
            <w:r w:rsidRPr="00CA03C0">
              <w:rPr>
                <w:sz w:val="28"/>
                <w:szCs w:val="24"/>
              </w:rPr>
              <w:t>06 43 60 30 33</w:t>
            </w:r>
          </w:p>
        </w:tc>
        <w:tc>
          <w:tcPr>
            <w:tcW w:w="3071" w:type="dxa"/>
          </w:tcPr>
          <w:p w:rsidR="001A3A77" w:rsidRPr="00CA03C0" w:rsidRDefault="001A3A77" w:rsidP="003C246E">
            <w:pPr>
              <w:jc w:val="center"/>
              <w:rPr>
                <w:b/>
                <w:sz w:val="28"/>
                <w:szCs w:val="24"/>
              </w:rPr>
            </w:pPr>
            <w:r w:rsidRPr="00CA03C0">
              <w:rPr>
                <w:b/>
                <w:sz w:val="28"/>
                <w:szCs w:val="24"/>
              </w:rPr>
              <w:t xml:space="preserve">Régionale 3 </w:t>
            </w:r>
          </w:p>
          <w:p w:rsidR="001A3A77" w:rsidRPr="00CA03C0" w:rsidRDefault="001A3A77" w:rsidP="003C246E">
            <w:pPr>
              <w:jc w:val="center"/>
              <w:rPr>
                <w:b/>
                <w:sz w:val="28"/>
                <w:szCs w:val="24"/>
              </w:rPr>
            </w:pPr>
            <w:r w:rsidRPr="00CA03C0">
              <w:rPr>
                <w:b/>
                <w:sz w:val="28"/>
                <w:szCs w:val="24"/>
              </w:rPr>
              <w:t xml:space="preserve">et </w:t>
            </w:r>
          </w:p>
          <w:p w:rsidR="001A3A77" w:rsidRPr="00CA03C0" w:rsidRDefault="001A3A77" w:rsidP="003C246E">
            <w:pPr>
              <w:jc w:val="center"/>
              <w:rPr>
                <w:b/>
                <w:sz w:val="28"/>
                <w:szCs w:val="24"/>
              </w:rPr>
            </w:pPr>
            <w:r w:rsidRPr="00CA03C0">
              <w:rPr>
                <w:b/>
                <w:sz w:val="28"/>
                <w:szCs w:val="24"/>
              </w:rPr>
              <w:t xml:space="preserve">Juniors  </w:t>
            </w:r>
          </w:p>
          <w:p w:rsidR="001A3A77" w:rsidRPr="00CA03C0" w:rsidRDefault="001A3A77" w:rsidP="003C246E">
            <w:pPr>
              <w:jc w:val="center"/>
              <w:rPr>
                <w:b/>
                <w:sz w:val="28"/>
                <w:szCs w:val="24"/>
              </w:rPr>
            </w:pPr>
            <w:r w:rsidRPr="00CA03C0">
              <w:rPr>
                <w:b/>
                <w:sz w:val="28"/>
                <w:szCs w:val="24"/>
              </w:rPr>
              <w:t>compétiteurs</w:t>
            </w:r>
          </w:p>
        </w:tc>
      </w:tr>
      <w:tr w:rsidR="001A3A77" w:rsidTr="003C246E">
        <w:tc>
          <w:tcPr>
            <w:tcW w:w="3070" w:type="dxa"/>
          </w:tcPr>
          <w:p w:rsidR="001A3A77" w:rsidRPr="00CA03C0" w:rsidRDefault="001A3A77" w:rsidP="003C246E">
            <w:pPr>
              <w:jc w:val="center"/>
              <w:rPr>
                <w:b/>
                <w:sz w:val="28"/>
                <w:szCs w:val="24"/>
              </w:rPr>
            </w:pPr>
          </w:p>
          <w:p w:rsidR="001A3A77" w:rsidRPr="00CA03C0" w:rsidRDefault="001A3A77" w:rsidP="003C246E">
            <w:pPr>
              <w:jc w:val="center"/>
              <w:rPr>
                <w:b/>
                <w:sz w:val="28"/>
                <w:szCs w:val="24"/>
              </w:rPr>
            </w:pPr>
            <w:r w:rsidRPr="00CA03C0">
              <w:rPr>
                <w:b/>
                <w:sz w:val="28"/>
                <w:szCs w:val="24"/>
              </w:rPr>
              <w:t>Mercredi</w:t>
            </w:r>
          </w:p>
          <w:p w:rsidR="001A3A77" w:rsidRPr="00CA03C0" w:rsidRDefault="001A3A77" w:rsidP="003C246E">
            <w:pPr>
              <w:jc w:val="center"/>
              <w:rPr>
                <w:b/>
                <w:sz w:val="28"/>
                <w:szCs w:val="24"/>
              </w:rPr>
            </w:pPr>
            <w:r w:rsidRPr="00CA03C0">
              <w:rPr>
                <w:b/>
                <w:sz w:val="28"/>
                <w:szCs w:val="24"/>
              </w:rPr>
              <w:t>19h à 21h</w:t>
            </w:r>
          </w:p>
          <w:p w:rsidR="001A3A77" w:rsidRPr="00CA03C0" w:rsidRDefault="001A3A77" w:rsidP="003C246E">
            <w:pPr>
              <w:jc w:val="center"/>
              <w:rPr>
                <w:b/>
                <w:sz w:val="28"/>
                <w:szCs w:val="24"/>
              </w:rPr>
            </w:pPr>
          </w:p>
        </w:tc>
        <w:tc>
          <w:tcPr>
            <w:tcW w:w="3071" w:type="dxa"/>
            <w:gridSpan w:val="2"/>
          </w:tcPr>
          <w:p w:rsidR="001A3A77" w:rsidRPr="00CA03C0" w:rsidRDefault="001A3A77" w:rsidP="003C246E">
            <w:pPr>
              <w:jc w:val="center"/>
              <w:rPr>
                <w:sz w:val="28"/>
                <w:szCs w:val="24"/>
              </w:rPr>
            </w:pPr>
          </w:p>
          <w:p w:rsidR="001A3A77" w:rsidRPr="00CA03C0" w:rsidRDefault="001A3A77" w:rsidP="003C246E">
            <w:pPr>
              <w:jc w:val="center"/>
              <w:rPr>
                <w:sz w:val="28"/>
                <w:szCs w:val="24"/>
              </w:rPr>
            </w:pPr>
            <w:r w:rsidRPr="00CA03C0">
              <w:rPr>
                <w:sz w:val="28"/>
                <w:szCs w:val="24"/>
              </w:rPr>
              <w:t>Thierry Moreau</w:t>
            </w:r>
          </w:p>
          <w:p w:rsidR="001A3A77" w:rsidRPr="00CA03C0" w:rsidRDefault="001A3A77" w:rsidP="003C246E">
            <w:pPr>
              <w:jc w:val="center"/>
              <w:rPr>
                <w:sz w:val="28"/>
                <w:szCs w:val="24"/>
              </w:rPr>
            </w:pPr>
            <w:r w:rsidRPr="00CA03C0">
              <w:rPr>
                <w:sz w:val="28"/>
                <w:szCs w:val="24"/>
              </w:rPr>
              <w:t>06 70 61 13 68</w:t>
            </w:r>
          </w:p>
        </w:tc>
        <w:tc>
          <w:tcPr>
            <w:tcW w:w="3071" w:type="dxa"/>
          </w:tcPr>
          <w:p w:rsidR="001A3A77" w:rsidRPr="00CA03C0" w:rsidRDefault="001A3A77" w:rsidP="003C246E">
            <w:pPr>
              <w:jc w:val="center"/>
              <w:rPr>
                <w:b/>
                <w:sz w:val="28"/>
                <w:szCs w:val="24"/>
              </w:rPr>
            </w:pPr>
            <w:r w:rsidRPr="00CA03C0">
              <w:rPr>
                <w:b/>
                <w:sz w:val="28"/>
                <w:szCs w:val="24"/>
              </w:rPr>
              <w:t>Entraînement libre pour D4, D3, D2 et joueurs Loisirs</w:t>
            </w:r>
          </w:p>
        </w:tc>
      </w:tr>
      <w:tr w:rsidR="001A3A77" w:rsidTr="003C246E">
        <w:tc>
          <w:tcPr>
            <w:tcW w:w="3070" w:type="dxa"/>
          </w:tcPr>
          <w:p w:rsidR="001A3A77" w:rsidRPr="00CA03C0" w:rsidRDefault="001A3A77" w:rsidP="003C246E">
            <w:pPr>
              <w:jc w:val="center"/>
              <w:rPr>
                <w:b/>
                <w:sz w:val="28"/>
                <w:szCs w:val="24"/>
              </w:rPr>
            </w:pPr>
            <w:r w:rsidRPr="00CA03C0">
              <w:rPr>
                <w:b/>
                <w:sz w:val="28"/>
                <w:szCs w:val="24"/>
              </w:rPr>
              <w:t xml:space="preserve">Jeudi </w:t>
            </w:r>
          </w:p>
          <w:p w:rsidR="001A3A77" w:rsidRPr="00CA03C0" w:rsidRDefault="001A3A77" w:rsidP="003C246E">
            <w:pPr>
              <w:jc w:val="center"/>
              <w:rPr>
                <w:b/>
                <w:sz w:val="28"/>
                <w:szCs w:val="24"/>
              </w:rPr>
            </w:pPr>
            <w:r w:rsidRPr="00CA03C0">
              <w:rPr>
                <w:b/>
                <w:sz w:val="28"/>
                <w:szCs w:val="24"/>
              </w:rPr>
              <w:t>17h à 18h30</w:t>
            </w:r>
          </w:p>
        </w:tc>
        <w:tc>
          <w:tcPr>
            <w:tcW w:w="3071" w:type="dxa"/>
            <w:gridSpan w:val="2"/>
          </w:tcPr>
          <w:p w:rsidR="001A3A77" w:rsidRPr="00CA03C0" w:rsidRDefault="001A3A77" w:rsidP="003C246E">
            <w:pPr>
              <w:jc w:val="center"/>
              <w:rPr>
                <w:sz w:val="28"/>
                <w:szCs w:val="24"/>
              </w:rPr>
            </w:pPr>
          </w:p>
          <w:p w:rsidR="001A3A77" w:rsidRPr="00CA03C0" w:rsidRDefault="001A3A77" w:rsidP="003C246E">
            <w:pPr>
              <w:jc w:val="center"/>
              <w:rPr>
                <w:sz w:val="28"/>
                <w:szCs w:val="24"/>
              </w:rPr>
            </w:pPr>
            <w:r w:rsidRPr="00CA03C0">
              <w:rPr>
                <w:sz w:val="28"/>
                <w:szCs w:val="24"/>
              </w:rPr>
              <w:t>Jonathan Roger</w:t>
            </w:r>
          </w:p>
        </w:tc>
        <w:tc>
          <w:tcPr>
            <w:tcW w:w="3071" w:type="dxa"/>
          </w:tcPr>
          <w:p w:rsidR="001A3A77" w:rsidRPr="00CA03C0" w:rsidRDefault="001A3A77" w:rsidP="003C246E">
            <w:pPr>
              <w:jc w:val="center"/>
              <w:rPr>
                <w:b/>
                <w:sz w:val="28"/>
                <w:szCs w:val="24"/>
              </w:rPr>
            </w:pPr>
            <w:r w:rsidRPr="00CA03C0">
              <w:rPr>
                <w:b/>
                <w:sz w:val="28"/>
                <w:szCs w:val="24"/>
              </w:rPr>
              <w:t>Entraînement dirigé jeunes débutants, écoles primaires</w:t>
            </w:r>
          </w:p>
        </w:tc>
      </w:tr>
      <w:tr w:rsidR="001A3A77" w:rsidTr="003C246E">
        <w:tc>
          <w:tcPr>
            <w:tcW w:w="3070" w:type="dxa"/>
          </w:tcPr>
          <w:p w:rsidR="001A3A77" w:rsidRPr="00CA03C0" w:rsidRDefault="001A3A77" w:rsidP="003C246E">
            <w:pPr>
              <w:jc w:val="center"/>
              <w:rPr>
                <w:b/>
                <w:sz w:val="28"/>
                <w:szCs w:val="24"/>
              </w:rPr>
            </w:pPr>
            <w:r w:rsidRPr="00CA03C0">
              <w:rPr>
                <w:b/>
                <w:sz w:val="28"/>
                <w:szCs w:val="24"/>
              </w:rPr>
              <w:t xml:space="preserve">Jeudi </w:t>
            </w:r>
          </w:p>
          <w:p w:rsidR="001A3A77" w:rsidRPr="00CA03C0" w:rsidRDefault="001A3A77" w:rsidP="003C246E">
            <w:pPr>
              <w:jc w:val="center"/>
              <w:rPr>
                <w:b/>
                <w:sz w:val="28"/>
                <w:szCs w:val="24"/>
              </w:rPr>
            </w:pPr>
            <w:r w:rsidRPr="00CA03C0">
              <w:rPr>
                <w:b/>
                <w:sz w:val="28"/>
                <w:szCs w:val="24"/>
              </w:rPr>
              <w:t xml:space="preserve"> 18h30 à 20h</w:t>
            </w:r>
          </w:p>
        </w:tc>
        <w:tc>
          <w:tcPr>
            <w:tcW w:w="3071" w:type="dxa"/>
            <w:gridSpan w:val="2"/>
          </w:tcPr>
          <w:p w:rsidR="001A3A77" w:rsidRPr="00CA03C0" w:rsidRDefault="001A3A77" w:rsidP="003C246E">
            <w:pPr>
              <w:jc w:val="center"/>
              <w:rPr>
                <w:sz w:val="28"/>
                <w:szCs w:val="24"/>
              </w:rPr>
            </w:pPr>
          </w:p>
          <w:p w:rsidR="001A3A77" w:rsidRPr="00CA03C0" w:rsidRDefault="001A3A77" w:rsidP="003C246E">
            <w:pPr>
              <w:jc w:val="center"/>
              <w:rPr>
                <w:sz w:val="28"/>
                <w:szCs w:val="24"/>
              </w:rPr>
            </w:pPr>
            <w:r w:rsidRPr="00CA03C0">
              <w:rPr>
                <w:sz w:val="28"/>
                <w:szCs w:val="24"/>
              </w:rPr>
              <w:t>Jonathan Roger</w:t>
            </w:r>
          </w:p>
        </w:tc>
        <w:tc>
          <w:tcPr>
            <w:tcW w:w="3071" w:type="dxa"/>
          </w:tcPr>
          <w:p w:rsidR="001A3A77" w:rsidRPr="00CA03C0" w:rsidRDefault="001A3A77" w:rsidP="003C246E">
            <w:pPr>
              <w:jc w:val="center"/>
              <w:rPr>
                <w:b/>
                <w:sz w:val="28"/>
                <w:szCs w:val="24"/>
              </w:rPr>
            </w:pPr>
            <w:r w:rsidRPr="00CA03C0">
              <w:rPr>
                <w:b/>
                <w:sz w:val="28"/>
                <w:szCs w:val="24"/>
              </w:rPr>
              <w:t xml:space="preserve">Entraînement dirigé jeunes </w:t>
            </w:r>
          </w:p>
          <w:p w:rsidR="001A3A77" w:rsidRPr="00CA03C0" w:rsidRDefault="001A3A77" w:rsidP="003C246E">
            <w:pPr>
              <w:jc w:val="center"/>
              <w:rPr>
                <w:b/>
                <w:sz w:val="28"/>
                <w:szCs w:val="24"/>
              </w:rPr>
            </w:pPr>
            <w:r w:rsidRPr="00CA03C0">
              <w:rPr>
                <w:b/>
                <w:sz w:val="28"/>
                <w:szCs w:val="24"/>
              </w:rPr>
              <w:t>« confirmés »</w:t>
            </w:r>
          </w:p>
        </w:tc>
      </w:tr>
    </w:tbl>
    <w:p w:rsidR="001A3A77" w:rsidRDefault="001A3A77" w:rsidP="001A3A77">
      <w:pPr>
        <w:pStyle w:val="NormalWeb"/>
        <w:spacing w:after="0" w:line="240" w:lineRule="auto"/>
        <w:ind w:left="1080"/>
        <w:jc w:val="both"/>
        <w:rPr>
          <w:rFonts w:asciiTheme="minorHAnsi" w:hAnsiTheme="minorHAnsi" w:cstheme="minorHAnsi"/>
          <w:sz w:val="28"/>
          <w:szCs w:val="28"/>
        </w:rPr>
      </w:pPr>
      <w:r>
        <w:rPr>
          <w:noProof/>
        </w:rPr>
        <w:drawing>
          <wp:anchor distT="0" distB="0" distL="114300" distR="114300" simplePos="0" relativeHeight="251702272" behindDoc="0" locked="0" layoutInCell="1" allowOverlap="1" wp14:anchorId="2368B896" wp14:editId="037E0646">
            <wp:simplePos x="0" y="0"/>
            <wp:positionH relativeFrom="column">
              <wp:posOffset>4284105</wp:posOffset>
            </wp:positionH>
            <wp:positionV relativeFrom="paragraph">
              <wp:posOffset>901688</wp:posOffset>
            </wp:positionV>
            <wp:extent cx="1526876" cy="1862044"/>
            <wp:effectExtent l="0" t="0" r="0" b="508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526876" cy="1862044"/>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8"/>
          <w:szCs w:val="28"/>
        </w:rPr>
        <w:t>A signaler qu’un créneau « Collégiens Loisirs » sera ouvert dès le mercredi 22 janvier de 15h à 16h30, encadré par Renaud Moreau, qui a récemment suivi une formation d’initiateur de club dans le cadre d’un service civique.</w:t>
      </w:r>
    </w:p>
    <w:p w:rsidR="001A3A77" w:rsidRDefault="001A3A77" w:rsidP="001A3A77">
      <w:pPr>
        <w:pStyle w:val="NormalWeb"/>
        <w:spacing w:after="0" w:line="240" w:lineRule="auto"/>
        <w:ind w:left="1080"/>
        <w:jc w:val="both"/>
        <w:rPr>
          <w:rFonts w:asciiTheme="minorHAnsi" w:hAnsiTheme="minorHAnsi" w:cstheme="minorHAnsi"/>
          <w:sz w:val="28"/>
          <w:szCs w:val="28"/>
        </w:rPr>
      </w:pPr>
      <w:r>
        <w:rPr>
          <w:rFonts w:asciiTheme="minorHAnsi" w:hAnsiTheme="minorHAnsi" w:cstheme="minorHAnsi"/>
          <w:sz w:val="28"/>
          <w:szCs w:val="28"/>
        </w:rPr>
        <w:t>Groupe du jeudi de 17h à 18h30</w:t>
      </w:r>
    </w:p>
    <w:p w:rsidR="001A3A77" w:rsidRDefault="001A3A77" w:rsidP="001A3A77">
      <w:pPr>
        <w:pStyle w:val="NormalWeb"/>
        <w:spacing w:after="0" w:line="240" w:lineRule="auto"/>
        <w:ind w:left="1080"/>
        <w:jc w:val="both"/>
        <w:rPr>
          <w:rFonts w:asciiTheme="minorHAnsi" w:hAnsiTheme="minorHAnsi" w:cstheme="minorHAnsi"/>
          <w:sz w:val="28"/>
          <w:szCs w:val="28"/>
        </w:rPr>
      </w:pPr>
      <w:r w:rsidRPr="001A3A77">
        <w:rPr>
          <w:noProof/>
        </w:rPr>
        <w:drawing>
          <wp:anchor distT="0" distB="0" distL="114300" distR="114300" simplePos="0" relativeHeight="251704320" behindDoc="0" locked="0" layoutInCell="1" allowOverlap="1" wp14:anchorId="4C1D9C40" wp14:editId="270033DE">
            <wp:simplePos x="0" y="0"/>
            <wp:positionH relativeFrom="column">
              <wp:posOffset>290459</wp:posOffset>
            </wp:positionH>
            <wp:positionV relativeFrom="paragraph">
              <wp:posOffset>53400</wp:posOffset>
            </wp:positionV>
            <wp:extent cx="3234690" cy="1884045"/>
            <wp:effectExtent l="0" t="0" r="3810" b="190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34690" cy="1884045"/>
                    </a:xfrm>
                    <a:prstGeom prst="rect">
                      <a:avLst/>
                    </a:prstGeom>
                  </pic:spPr>
                </pic:pic>
              </a:graphicData>
            </a:graphic>
            <wp14:sizeRelH relativeFrom="margin">
              <wp14:pctWidth>0</wp14:pctWidth>
            </wp14:sizeRelH>
            <wp14:sizeRelV relativeFrom="margin">
              <wp14:pctHeight>0</wp14:pctHeight>
            </wp14:sizeRelV>
          </wp:anchor>
        </w:drawing>
      </w:r>
    </w:p>
    <w:p w:rsidR="001A3A77" w:rsidRDefault="001A3A77" w:rsidP="00CA03C0">
      <w:pPr>
        <w:pStyle w:val="NormalWeb"/>
        <w:spacing w:after="0" w:line="240" w:lineRule="auto"/>
        <w:ind w:left="360"/>
        <w:jc w:val="both"/>
        <w:rPr>
          <w:rFonts w:asciiTheme="minorHAnsi" w:hAnsiTheme="minorHAnsi" w:cstheme="minorHAnsi"/>
          <w:sz w:val="28"/>
          <w:szCs w:val="28"/>
        </w:rPr>
      </w:pPr>
    </w:p>
    <w:p w:rsidR="001A3A77" w:rsidRDefault="001A3A77" w:rsidP="00CA03C0">
      <w:pPr>
        <w:pStyle w:val="NormalWeb"/>
        <w:spacing w:after="0" w:line="240" w:lineRule="auto"/>
        <w:ind w:left="360"/>
        <w:jc w:val="both"/>
        <w:rPr>
          <w:rFonts w:asciiTheme="minorHAnsi" w:hAnsiTheme="minorHAnsi" w:cstheme="minorHAnsi"/>
          <w:sz w:val="28"/>
          <w:szCs w:val="28"/>
        </w:rPr>
      </w:pPr>
    </w:p>
    <w:p w:rsidR="001A3A77" w:rsidRDefault="001A3A77" w:rsidP="00CA03C0">
      <w:pPr>
        <w:pStyle w:val="NormalWeb"/>
        <w:spacing w:after="0" w:line="240" w:lineRule="auto"/>
        <w:ind w:left="360"/>
        <w:jc w:val="both"/>
        <w:rPr>
          <w:rFonts w:asciiTheme="minorHAnsi" w:hAnsiTheme="minorHAnsi" w:cstheme="minorHAnsi"/>
          <w:sz w:val="28"/>
          <w:szCs w:val="28"/>
        </w:rPr>
      </w:pPr>
    </w:p>
    <w:p w:rsidR="001A3A77" w:rsidRPr="00CA03C0" w:rsidRDefault="001A3A77" w:rsidP="00CA03C0">
      <w:pPr>
        <w:pStyle w:val="NormalWeb"/>
        <w:spacing w:after="0" w:line="240" w:lineRule="auto"/>
        <w:ind w:left="360"/>
        <w:jc w:val="both"/>
        <w:rPr>
          <w:rFonts w:asciiTheme="minorHAnsi" w:hAnsiTheme="minorHAnsi" w:cstheme="minorHAnsi"/>
          <w:sz w:val="28"/>
          <w:szCs w:val="28"/>
        </w:rPr>
      </w:pPr>
    </w:p>
    <w:p w:rsidR="00CA03C0" w:rsidRPr="00CA03C0" w:rsidRDefault="00CA03C0" w:rsidP="00CA03C0">
      <w:pPr>
        <w:numPr>
          <w:ilvl w:val="1"/>
          <w:numId w:val="1"/>
        </w:numPr>
        <w:jc w:val="both"/>
        <w:rPr>
          <w:rFonts w:eastAsia="Times New Roman" w:cstheme="minorHAnsi"/>
          <w:sz w:val="28"/>
          <w:szCs w:val="28"/>
          <w:lang w:eastAsia="fr-FR"/>
        </w:rPr>
      </w:pPr>
      <w:r>
        <w:rPr>
          <w:rFonts w:eastAsia="Times New Roman" w:cstheme="minorHAnsi"/>
          <w:sz w:val="28"/>
          <w:szCs w:val="28"/>
          <w:lang w:eastAsia="fr-FR"/>
        </w:rPr>
        <w:t>Des interventions ont eu lieu</w:t>
      </w:r>
      <w:r w:rsidRPr="00CA03C0">
        <w:rPr>
          <w:rFonts w:eastAsia="Times New Roman" w:cstheme="minorHAnsi"/>
          <w:sz w:val="28"/>
          <w:szCs w:val="28"/>
          <w:lang w:eastAsia="fr-FR"/>
        </w:rPr>
        <w:t xml:space="preserve"> dans les 2</w:t>
      </w:r>
      <w:r>
        <w:rPr>
          <w:rFonts w:eastAsia="Times New Roman" w:cstheme="minorHAnsi"/>
          <w:sz w:val="28"/>
          <w:szCs w:val="28"/>
          <w:lang w:eastAsia="fr-FR"/>
        </w:rPr>
        <w:t xml:space="preserve"> écoles primaires </w:t>
      </w:r>
      <w:r w:rsidRPr="00CA03C0">
        <w:rPr>
          <w:rFonts w:eastAsia="Times New Roman" w:cstheme="minorHAnsi"/>
          <w:sz w:val="28"/>
          <w:szCs w:val="28"/>
          <w:lang w:eastAsia="fr-FR"/>
        </w:rPr>
        <w:t>avec l’a</w:t>
      </w:r>
      <w:r>
        <w:rPr>
          <w:rFonts w:eastAsia="Times New Roman" w:cstheme="minorHAnsi"/>
          <w:sz w:val="28"/>
          <w:szCs w:val="28"/>
          <w:lang w:eastAsia="fr-FR"/>
        </w:rPr>
        <w:t xml:space="preserve">ide du C18TT en avril 2024. Deux tables ont été </w:t>
      </w:r>
      <w:r w:rsidRPr="00CA03C0">
        <w:rPr>
          <w:rFonts w:eastAsia="Times New Roman" w:cstheme="minorHAnsi"/>
          <w:sz w:val="28"/>
          <w:szCs w:val="28"/>
          <w:lang w:eastAsia="fr-FR"/>
        </w:rPr>
        <w:t xml:space="preserve"> attribuées : une d’extérieur à l’école des Grands-Jardins (dans le cadre de l’opération « Le Ping c’est trop la classe » avec </w:t>
      </w:r>
      <w:r>
        <w:rPr>
          <w:rFonts w:eastAsia="Times New Roman" w:cstheme="minorHAnsi"/>
          <w:sz w:val="28"/>
          <w:szCs w:val="28"/>
          <w:lang w:eastAsia="fr-FR"/>
        </w:rPr>
        <w:t xml:space="preserve">le comité du Cher et </w:t>
      </w:r>
      <w:r w:rsidRPr="00CA03C0">
        <w:rPr>
          <w:rFonts w:eastAsia="Times New Roman" w:cstheme="minorHAnsi"/>
          <w:sz w:val="28"/>
          <w:szCs w:val="28"/>
          <w:lang w:eastAsia="fr-FR"/>
        </w:rPr>
        <w:t>la ligue du Centre/Val-de-Loi</w:t>
      </w:r>
      <w:r>
        <w:rPr>
          <w:rFonts w:eastAsia="Times New Roman" w:cstheme="minorHAnsi"/>
          <w:sz w:val="28"/>
          <w:szCs w:val="28"/>
          <w:lang w:eastAsia="fr-FR"/>
        </w:rPr>
        <w:t>re), une d’intérieur à l’école S</w:t>
      </w:r>
      <w:r w:rsidRPr="00CA03C0">
        <w:rPr>
          <w:rFonts w:eastAsia="Times New Roman" w:cstheme="minorHAnsi"/>
          <w:sz w:val="28"/>
          <w:szCs w:val="28"/>
          <w:lang w:eastAsia="fr-FR"/>
        </w:rPr>
        <w:t>ainte-Solange (don du club).</w:t>
      </w:r>
    </w:p>
    <w:p w:rsidR="00DB0778" w:rsidRPr="00FE369E" w:rsidRDefault="00DB0778" w:rsidP="00CA03C0">
      <w:pPr>
        <w:pStyle w:val="NormalWeb"/>
        <w:numPr>
          <w:ilvl w:val="1"/>
          <w:numId w:val="1"/>
        </w:numPr>
        <w:spacing w:after="0" w:line="240" w:lineRule="auto"/>
        <w:jc w:val="both"/>
        <w:rPr>
          <w:rFonts w:asciiTheme="minorHAnsi" w:hAnsiTheme="minorHAnsi" w:cstheme="minorHAnsi"/>
          <w:sz w:val="28"/>
          <w:szCs w:val="28"/>
        </w:rPr>
      </w:pPr>
      <w:r w:rsidRPr="00DB0778">
        <w:rPr>
          <w:rFonts w:asciiTheme="minorHAnsi" w:hAnsiTheme="minorHAnsi" w:cstheme="minorHAnsi"/>
          <w:color w:val="000000"/>
          <w:sz w:val="28"/>
          <w:szCs w:val="28"/>
        </w:rPr>
        <w:t>Nous avons engagé  4</w:t>
      </w:r>
      <w:r>
        <w:rPr>
          <w:rFonts w:asciiTheme="minorHAnsi" w:hAnsiTheme="minorHAnsi" w:cstheme="minorHAnsi"/>
          <w:color w:val="000000"/>
          <w:sz w:val="28"/>
          <w:szCs w:val="28"/>
        </w:rPr>
        <w:t xml:space="preserve"> équipes  en championnat</w:t>
      </w:r>
      <w:r w:rsidR="00656924">
        <w:rPr>
          <w:rFonts w:asciiTheme="minorHAnsi" w:hAnsiTheme="minorHAnsi" w:cstheme="minorHAnsi"/>
          <w:color w:val="000000"/>
          <w:sz w:val="28"/>
          <w:szCs w:val="28"/>
        </w:rPr>
        <w:t xml:space="preserve"> 24/25</w:t>
      </w:r>
      <w:r w:rsidRPr="00DB0778">
        <w:rPr>
          <w:rFonts w:asciiTheme="minorHAnsi" w:hAnsiTheme="minorHAnsi" w:cstheme="minorHAnsi"/>
          <w:color w:val="000000"/>
          <w:sz w:val="28"/>
          <w:szCs w:val="28"/>
        </w:rPr>
        <w:t xml:space="preserve"> : R</w:t>
      </w:r>
      <w:r>
        <w:rPr>
          <w:rFonts w:asciiTheme="minorHAnsi" w:hAnsiTheme="minorHAnsi" w:cstheme="minorHAnsi"/>
          <w:color w:val="000000"/>
          <w:sz w:val="28"/>
          <w:szCs w:val="28"/>
        </w:rPr>
        <w:t xml:space="preserve">égionale </w:t>
      </w:r>
      <w:r w:rsidRPr="00DB0778">
        <w:rPr>
          <w:rFonts w:asciiTheme="minorHAnsi" w:hAnsiTheme="minorHAnsi" w:cstheme="minorHAnsi"/>
          <w:color w:val="000000"/>
          <w:sz w:val="28"/>
          <w:szCs w:val="28"/>
        </w:rPr>
        <w:t>3, D</w:t>
      </w:r>
      <w:r>
        <w:rPr>
          <w:rFonts w:asciiTheme="minorHAnsi" w:hAnsiTheme="minorHAnsi" w:cstheme="minorHAnsi"/>
          <w:color w:val="000000"/>
          <w:sz w:val="28"/>
          <w:szCs w:val="28"/>
        </w:rPr>
        <w:t>épartementale</w:t>
      </w:r>
      <w:r w:rsidR="0073240C">
        <w:rPr>
          <w:rFonts w:asciiTheme="minorHAnsi" w:hAnsiTheme="minorHAnsi" w:cstheme="minorHAnsi"/>
          <w:color w:val="000000"/>
          <w:sz w:val="28"/>
          <w:szCs w:val="28"/>
        </w:rPr>
        <w:t>s</w:t>
      </w:r>
      <w:r>
        <w:rPr>
          <w:rFonts w:asciiTheme="minorHAnsi" w:hAnsiTheme="minorHAnsi" w:cstheme="minorHAnsi"/>
          <w:color w:val="000000"/>
          <w:sz w:val="28"/>
          <w:szCs w:val="28"/>
        </w:rPr>
        <w:t xml:space="preserve"> </w:t>
      </w:r>
      <w:r w:rsidRPr="00DB0778">
        <w:rPr>
          <w:rFonts w:asciiTheme="minorHAnsi" w:hAnsiTheme="minorHAnsi" w:cstheme="minorHAnsi"/>
          <w:color w:val="000000"/>
          <w:sz w:val="28"/>
          <w:szCs w:val="28"/>
        </w:rPr>
        <w:t xml:space="preserve">2, </w:t>
      </w:r>
      <w:r w:rsidR="004A1FCC" w:rsidRPr="00DB0778">
        <w:rPr>
          <w:rFonts w:asciiTheme="minorHAnsi" w:hAnsiTheme="minorHAnsi" w:cstheme="minorHAnsi"/>
          <w:color w:val="000000"/>
          <w:sz w:val="28"/>
          <w:szCs w:val="28"/>
        </w:rPr>
        <w:t xml:space="preserve">3 </w:t>
      </w:r>
      <w:r w:rsidR="0073240C">
        <w:rPr>
          <w:rFonts w:asciiTheme="minorHAnsi" w:hAnsiTheme="minorHAnsi" w:cstheme="minorHAnsi"/>
          <w:color w:val="000000"/>
          <w:sz w:val="28"/>
          <w:szCs w:val="28"/>
        </w:rPr>
        <w:t xml:space="preserve">et </w:t>
      </w:r>
      <w:r w:rsidRPr="00DB0778">
        <w:rPr>
          <w:rFonts w:asciiTheme="minorHAnsi" w:hAnsiTheme="minorHAnsi" w:cstheme="minorHAnsi"/>
          <w:color w:val="000000"/>
          <w:sz w:val="28"/>
          <w:szCs w:val="28"/>
        </w:rPr>
        <w:t xml:space="preserve">4 </w:t>
      </w:r>
      <w:r w:rsidR="004A1FCC" w:rsidRPr="00DB0778">
        <w:rPr>
          <w:rFonts w:asciiTheme="minorHAnsi" w:hAnsiTheme="minorHAnsi" w:cstheme="minorHAnsi"/>
          <w:color w:val="000000"/>
          <w:sz w:val="28"/>
          <w:szCs w:val="28"/>
        </w:rPr>
        <w:t xml:space="preserve">qui se maintiennent </w:t>
      </w:r>
      <w:r>
        <w:rPr>
          <w:rFonts w:asciiTheme="minorHAnsi" w:hAnsiTheme="minorHAnsi" w:cstheme="minorHAnsi"/>
          <w:color w:val="000000"/>
          <w:sz w:val="28"/>
          <w:szCs w:val="28"/>
        </w:rPr>
        <w:t xml:space="preserve">en première phase. </w:t>
      </w:r>
      <w:r w:rsidR="00233298">
        <w:rPr>
          <w:rFonts w:asciiTheme="minorHAnsi" w:hAnsiTheme="minorHAnsi" w:cstheme="minorHAnsi"/>
          <w:color w:val="000000"/>
          <w:sz w:val="28"/>
          <w:szCs w:val="28"/>
        </w:rPr>
        <w:t>Nous avons donc une équ</w:t>
      </w:r>
      <w:r w:rsidR="00656924">
        <w:rPr>
          <w:rFonts w:asciiTheme="minorHAnsi" w:hAnsiTheme="minorHAnsi" w:cstheme="minorHAnsi"/>
          <w:color w:val="000000"/>
          <w:sz w:val="28"/>
          <w:szCs w:val="28"/>
        </w:rPr>
        <w:t xml:space="preserve">ipe supplémentaire par rapport aux  </w:t>
      </w:r>
      <w:r w:rsidR="00233298">
        <w:rPr>
          <w:rFonts w:asciiTheme="minorHAnsi" w:hAnsiTheme="minorHAnsi" w:cstheme="minorHAnsi"/>
          <w:color w:val="000000"/>
          <w:sz w:val="28"/>
          <w:szCs w:val="28"/>
        </w:rPr>
        <w:t xml:space="preserve"> saison</w:t>
      </w:r>
      <w:r w:rsidR="00656924">
        <w:rPr>
          <w:rFonts w:asciiTheme="minorHAnsi" w:hAnsiTheme="minorHAnsi" w:cstheme="minorHAnsi"/>
          <w:color w:val="000000"/>
          <w:sz w:val="28"/>
          <w:szCs w:val="28"/>
        </w:rPr>
        <w:t>s</w:t>
      </w:r>
      <w:r w:rsidR="00233298">
        <w:rPr>
          <w:rFonts w:asciiTheme="minorHAnsi" w:hAnsiTheme="minorHAnsi" w:cstheme="minorHAnsi"/>
          <w:color w:val="000000"/>
          <w:sz w:val="28"/>
          <w:szCs w:val="28"/>
        </w:rPr>
        <w:t xml:space="preserve"> dernière</w:t>
      </w:r>
      <w:r w:rsidR="00656924">
        <w:rPr>
          <w:rFonts w:asciiTheme="minorHAnsi" w:hAnsiTheme="minorHAnsi" w:cstheme="minorHAnsi"/>
          <w:color w:val="000000"/>
          <w:sz w:val="28"/>
          <w:szCs w:val="28"/>
        </w:rPr>
        <w:t>s</w:t>
      </w:r>
      <w:r w:rsidR="00233298">
        <w:rPr>
          <w:rFonts w:asciiTheme="minorHAnsi" w:hAnsiTheme="minorHAnsi" w:cstheme="minorHAnsi"/>
          <w:color w:val="000000"/>
          <w:sz w:val="28"/>
          <w:szCs w:val="28"/>
        </w:rPr>
        <w:t>.</w:t>
      </w:r>
      <w:r w:rsidR="00656924">
        <w:rPr>
          <w:rFonts w:asciiTheme="minorHAnsi" w:hAnsiTheme="minorHAnsi" w:cstheme="minorHAnsi"/>
          <w:color w:val="000000"/>
          <w:sz w:val="28"/>
          <w:szCs w:val="28"/>
        </w:rPr>
        <w:t xml:space="preserve"> A noter, que de nouvelles tenues </w:t>
      </w:r>
      <w:r w:rsidR="005C1836">
        <w:rPr>
          <w:rFonts w:asciiTheme="minorHAnsi" w:hAnsiTheme="minorHAnsi" w:cstheme="minorHAnsi"/>
          <w:color w:val="000000"/>
          <w:sz w:val="28"/>
          <w:szCs w:val="28"/>
        </w:rPr>
        <w:t xml:space="preserve"> ont été acquis</w:t>
      </w:r>
      <w:r w:rsidR="00656924">
        <w:rPr>
          <w:rFonts w:asciiTheme="minorHAnsi" w:hAnsiTheme="minorHAnsi" w:cstheme="minorHAnsi"/>
          <w:color w:val="000000"/>
          <w:sz w:val="28"/>
          <w:szCs w:val="28"/>
        </w:rPr>
        <w:t xml:space="preserve">es </w:t>
      </w:r>
      <w:r w:rsidR="005C1836">
        <w:rPr>
          <w:rFonts w:asciiTheme="minorHAnsi" w:hAnsiTheme="minorHAnsi" w:cstheme="minorHAnsi"/>
          <w:color w:val="000000"/>
          <w:sz w:val="28"/>
          <w:szCs w:val="28"/>
        </w:rPr>
        <w:t xml:space="preserve"> en début de saison.</w:t>
      </w:r>
      <w:r w:rsidR="00537FDE">
        <w:rPr>
          <w:rFonts w:asciiTheme="minorHAnsi" w:hAnsiTheme="minorHAnsi" w:cstheme="minorHAnsi"/>
          <w:color w:val="000000"/>
          <w:sz w:val="28"/>
          <w:szCs w:val="28"/>
        </w:rPr>
        <w:t xml:space="preserve"> Outre les championnats par équipes, nous participons à de nombreuses compétitions individuelles : critérium fédéral jeunes, interclubs jeunes, individuels et coupe vétérans, tournois du comité du Cher et de clubs…</w:t>
      </w:r>
    </w:p>
    <w:p w:rsidR="00FE369E" w:rsidRDefault="005C1836" w:rsidP="00FE369E">
      <w:pPr>
        <w:pStyle w:val="NormalWeb"/>
        <w:spacing w:after="0" w:line="240" w:lineRule="auto"/>
        <w:ind w:left="360"/>
        <w:jc w:val="both"/>
        <w:rPr>
          <w:rFonts w:asciiTheme="minorHAnsi" w:hAnsiTheme="minorHAnsi" w:cstheme="minorHAnsi"/>
          <w:sz w:val="28"/>
          <w:szCs w:val="28"/>
        </w:rPr>
      </w:pPr>
      <w:r w:rsidRPr="005C1836">
        <w:rPr>
          <w:noProof/>
        </w:rPr>
        <w:t xml:space="preserve"> </w:t>
      </w:r>
    </w:p>
    <w:p w:rsidR="00FE369E" w:rsidRDefault="00656924" w:rsidP="00FE369E">
      <w:pPr>
        <w:pStyle w:val="NormalWeb"/>
        <w:spacing w:after="0" w:line="240" w:lineRule="auto"/>
        <w:ind w:left="360"/>
        <w:jc w:val="both"/>
        <w:rPr>
          <w:rFonts w:asciiTheme="minorHAnsi" w:hAnsiTheme="minorHAnsi" w:cstheme="minorHAnsi"/>
          <w:sz w:val="28"/>
          <w:szCs w:val="28"/>
        </w:rPr>
      </w:pPr>
      <w:r>
        <w:rPr>
          <w:noProof/>
        </w:rPr>
        <w:drawing>
          <wp:anchor distT="0" distB="0" distL="114300" distR="114300" simplePos="0" relativeHeight="251679744" behindDoc="0" locked="0" layoutInCell="1" allowOverlap="1" wp14:anchorId="5D10D87D" wp14:editId="6A4E1A49">
            <wp:simplePos x="0" y="0"/>
            <wp:positionH relativeFrom="column">
              <wp:posOffset>144145</wp:posOffset>
            </wp:positionH>
            <wp:positionV relativeFrom="paragraph">
              <wp:posOffset>335280</wp:posOffset>
            </wp:positionV>
            <wp:extent cx="2806700" cy="1918335"/>
            <wp:effectExtent l="0" t="0" r="0" b="571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06700" cy="1918335"/>
                    </a:xfrm>
                    <a:prstGeom prst="rect">
                      <a:avLst/>
                    </a:prstGeom>
                  </pic:spPr>
                </pic:pic>
              </a:graphicData>
            </a:graphic>
            <wp14:sizeRelH relativeFrom="margin">
              <wp14:pctWidth>0</wp14:pctWidth>
            </wp14:sizeRelH>
            <wp14:sizeRelV relativeFrom="margin">
              <wp14:pctHeight>0</wp14:pctHeight>
            </wp14:sizeRelV>
          </wp:anchor>
        </w:drawing>
      </w:r>
      <w:r w:rsidR="008828D0">
        <w:rPr>
          <w:noProof/>
        </w:rPr>
        <w:drawing>
          <wp:anchor distT="0" distB="0" distL="114300" distR="114300" simplePos="0" relativeHeight="251681792" behindDoc="0" locked="0" layoutInCell="1" allowOverlap="1" wp14:anchorId="12174629" wp14:editId="21EB5B0D">
            <wp:simplePos x="0" y="0"/>
            <wp:positionH relativeFrom="column">
              <wp:posOffset>2948305</wp:posOffset>
            </wp:positionH>
            <wp:positionV relativeFrom="paragraph">
              <wp:posOffset>83820</wp:posOffset>
            </wp:positionV>
            <wp:extent cx="3230245" cy="1859915"/>
            <wp:effectExtent l="0" t="0" r="8255" b="698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230245" cy="1859915"/>
                    </a:xfrm>
                    <a:prstGeom prst="rect">
                      <a:avLst/>
                    </a:prstGeom>
                  </pic:spPr>
                </pic:pic>
              </a:graphicData>
            </a:graphic>
            <wp14:sizeRelH relativeFrom="margin">
              <wp14:pctWidth>0</wp14:pctWidth>
            </wp14:sizeRelH>
            <wp14:sizeRelV relativeFrom="margin">
              <wp14:pctHeight>0</wp14:pctHeight>
            </wp14:sizeRelV>
          </wp:anchor>
        </w:drawing>
      </w:r>
    </w:p>
    <w:p w:rsidR="00FE369E" w:rsidRDefault="00FE369E" w:rsidP="00FE369E">
      <w:pPr>
        <w:pStyle w:val="NormalWeb"/>
        <w:spacing w:after="0" w:line="240" w:lineRule="auto"/>
        <w:ind w:left="360"/>
        <w:jc w:val="both"/>
        <w:rPr>
          <w:rFonts w:asciiTheme="minorHAnsi" w:hAnsiTheme="minorHAnsi" w:cstheme="minorHAnsi"/>
          <w:sz w:val="28"/>
          <w:szCs w:val="28"/>
        </w:rPr>
      </w:pPr>
    </w:p>
    <w:p w:rsidR="00FE369E" w:rsidRDefault="00FE369E" w:rsidP="00FE369E">
      <w:pPr>
        <w:pStyle w:val="NormalWeb"/>
        <w:spacing w:after="0" w:line="240" w:lineRule="auto"/>
        <w:ind w:left="360"/>
        <w:jc w:val="both"/>
        <w:rPr>
          <w:rFonts w:asciiTheme="minorHAnsi" w:hAnsiTheme="minorHAnsi" w:cstheme="minorHAnsi"/>
          <w:sz w:val="28"/>
          <w:szCs w:val="28"/>
        </w:rPr>
      </w:pPr>
    </w:p>
    <w:p w:rsidR="00FE369E" w:rsidRDefault="00FE369E" w:rsidP="00FE369E">
      <w:pPr>
        <w:pStyle w:val="NormalWeb"/>
        <w:spacing w:after="0" w:line="240" w:lineRule="auto"/>
        <w:ind w:left="360"/>
        <w:jc w:val="both"/>
        <w:rPr>
          <w:rFonts w:asciiTheme="minorHAnsi" w:hAnsiTheme="minorHAnsi" w:cstheme="minorHAnsi"/>
          <w:sz w:val="28"/>
          <w:szCs w:val="28"/>
        </w:rPr>
      </w:pPr>
    </w:p>
    <w:p w:rsidR="00FE369E" w:rsidRDefault="00E20DF0" w:rsidP="00FE369E">
      <w:pPr>
        <w:pStyle w:val="NormalWeb"/>
        <w:spacing w:after="0" w:line="240" w:lineRule="auto"/>
        <w:ind w:left="360"/>
        <w:jc w:val="both"/>
        <w:rPr>
          <w:rFonts w:asciiTheme="minorHAnsi" w:hAnsiTheme="minorHAnsi" w:cstheme="minorHAnsi"/>
          <w:sz w:val="28"/>
          <w:szCs w:val="28"/>
        </w:rPr>
      </w:pPr>
      <w:r>
        <w:rPr>
          <w:noProof/>
        </w:rPr>
        <w:drawing>
          <wp:anchor distT="0" distB="0" distL="114300" distR="114300" simplePos="0" relativeHeight="251685888" behindDoc="0" locked="0" layoutInCell="1" allowOverlap="1" wp14:anchorId="176AF9E2" wp14:editId="7E011BB4">
            <wp:simplePos x="0" y="0"/>
            <wp:positionH relativeFrom="column">
              <wp:posOffset>2948635</wp:posOffset>
            </wp:positionH>
            <wp:positionV relativeFrom="paragraph">
              <wp:posOffset>365263</wp:posOffset>
            </wp:positionV>
            <wp:extent cx="2253627" cy="1971924"/>
            <wp:effectExtent l="0" t="0" r="0" b="9525"/>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255609" cy="1973658"/>
                    </a:xfrm>
                    <a:prstGeom prst="rect">
                      <a:avLst/>
                    </a:prstGeom>
                  </pic:spPr>
                </pic:pic>
              </a:graphicData>
            </a:graphic>
            <wp14:sizeRelH relativeFrom="margin">
              <wp14:pctWidth>0</wp14:pctWidth>
            </wp14:sizeRelH>
            <wp14:sizeRelV relativeFrom="margin">
              <wp14:pctHeight>0</wp14:pctHeight>
            </wp14:sizeRelV>
          </wp:anchor>
        </w:drawing>
      </w:r>
    </w:p>
    <w:p w:rsidR="00FE369E" w:rsidRDefault="00E20DF0" w:rsidP="00FE369E">
      <w:pPr>
        <w:pStyle w:val="NormalWeb"/>
        <w:spacing w:after="0" w:line="240" w:lineRule="auto"/>
        <w:ind w:left="360"/>
        <w:jc w:val="both"/>
        <w:rPr>
          <w:rFonts w:asciiTheme="minorHAnsi" w:hAnsiTheme="minorHAnsi" w:cstheme="minorHAnsi"/>
          <w:sz w:val="28"/>
          <w:szCs w:val="28"/>
        </w:rPr>
      </w:pPr>
      <w:r>
        <w:rPr>
          <w:noProof/>
        </w:rPr>
        <w:drawing>
          <wp:anchor distT="0" distB="0" distL="114300" distR="114300" simplePos="0" relativeHeight="251683840" behindDoc="0" locked="0" layoutInCell="1" allowOverlap="1" wp14:anchorId="7BA1FBD5" wp14:editId="10471D95">
            <wp:simplePos x="0" y="0"/>
            <wp:positionH relativeFrom="column">
              <wp:posOffset>515538</wp:posOffset>
            </wp:positionH>
            <wp:positionV relativeFrom="paragraph">
              <wp:posOffset>280393</wp:posOffset>
            </wp:positionV>
            <wp:extent cx="2431580" cy="2030723"/>
            <wp:effectExtent l="0" t="0" r="6985" b="8255"/>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431208" cy="2030412"/>
                    </a:xfrm>
                    <a:prstGeom prst="rect">
                      <a:avLst/>
                    </a:prstGeom>
                  </pic:spPr>
                </pic:pic>
              </a:graphicData>
            </a:graphic>
            <wp14:sizeRelH relativeFrom="margin">
              <wp14:pctWidth>0</wp14:pctWidth>
            </wp14:sizeRelH>
            <wp14:sizeRelV relativeFrom="margin">
              <wp14:pctHeight>0</wp14:pctHeight>
            </wp14:sizeRelV>
          </wp:anchor>
        </w:drawing>
      </w:r>
    </w:p>
    <w:p w:rsidR="00FE369E" w:rsidRDefault="00FE369E" w:rsidP="00FE369E">
      <w:pPr>
        <w:pStyle w:val="NormalWeb"/>
        <w:spacing w:after="0" w:line="240" w:lineRule="auto"/>
        <w:ind w:left="360"/>
        <w:jc w:val="both"/>
        <w:rPr>
          <w:rFonts w:asciiTheme="minorHAnsi" w:hAnsiTheme="minorHAnsi" w:cstheme="minorHAnsi"/>
          <w:sz w:val="28"/>
          <w:szCs w:val="28"/>
        </w:rPr>
      </w:pPr>
    </w:p>
    <w:p w:rsidR="00FE369E" w:rsidRDefault="00FE369E" w:rsidP="00FE369E">
      <w:pPr>
        <w:pStyle w:val="NormalWeb"/>
        <w:spacing w:after="0" w:line="240" w:lineRule="auto"/>
        <w:ind w:left="360"/>
        <w:jc w:val="both"/>
        <w:rPr>
          <w:rFonts w:asciiTheme="minorHAnsi" w:hAnsiTheme="minorHAnsi" w:cstheme="minorHAnsi"/>
          <w:sz w:val="28"/>
          <w:szCs w:val="28"/>
        </w:rPr>
      </w:pPr>
    </w:p>
    <w:p w:rsidR="00FE369E" w:rsidRDefault="00FE369E" w:rsidP="00FE369E">
      <w:pPr>
        <w:pStyle w:val="NormalWeb"/>
        <w:spacing w:after="0" w:line="240" w:lineRule="auto"/>
        <w:ind w:left="360"/>
        <w:jc w:val="both"/>
        <w:rPr>
          <w:rFonts w:asciiTheme="minorHAnsi" w:hAnsiTheme="minorHAnsi" w:cstheme="minorHAnsi"/>
          <w:sz w:val="28"/>
          <w:szCs w:val="28"/>
        </w:rPr>
      </w:pPr>
    </w:p>
    <w:p w:rsidR="00FE369E" w:rsidRDefault="00FE369E" w:rsidP="00FE369E">
      <w:pPr>
        <w:pStyle w:val="NormalWeb"/>
        <w:spacing w:after="0" w:line="240" w:lineRule="auto"/>
        <w:ind w:left="360"/>
        <w:jc w:val="both"/>
        <w:rPr>
          <w:rFonts w:asciiTheme="minorHAnsi" w:hAnsiTheme="minorHAnsi" w:cstheme="minorHAnsi"/>
          <w:sz w:val="28"/>
          <w:szCs w:val="28"/>
        </w:rPr>
      </w:pPr>
    </w:p>
    <w:p w:rsidR="001A3A77" w:rsidRPr="00DB0778" w:rsidRDefault="001A3A77" w:rsidP="006E4A5B">
      <w:pPr>
        <w:pStyle w:val="NormalWeb"/>
        <w:spacing w:after="0" w:line="240" w:lineRule="auto"/>
        <w:ind w:left="1080"/>
        <w:jc w:val="both"/>
        <w:rPr>
          <w:rFonts w:asciiTheme="minorHAnsi" w:hAnsiTheme="minorHAnsi" w:cstheme="minorHAnsi"/>
          <w:sz w:val="28"/>
          <w:szCs w:val="28"/>
        </w:rPr>
      </w:pPr>
    </w:p>
    <w:p w:rsidR="004A1FCC" w:rsidRPr="006E4A5B" w:rsidRDefault="00B4423B" w:rsidP="006E4A5B">
      <w:pPr>
        <w:pStyle w:val="NormalWeb"/>
        <w:numPr>
          <w:ilvl w:val="1"/>
          <w:numId w:val="1"/>
        </w:numPr>
        <w:spacing w:after="0" w:line="240" w:lineRule="auto"/>
        <w:jc w:val="both"/>
        <w:rPr>
          <w:rFonts w:asciiTheme="minorHAnsi" w:hAnsiTheme="minorHAnsi" w:cstheme="minorHAnsi"/>
          <w:sz w:val="28"/>
          <w:szCs w:val="28"/>
        </w:rPr>
      </w:pPr>
      <w:r>
        <w:rPr>
          <w:rFonts w:asciiTheme="minorHAnsi" w:hAnsiTheme="minorHAnsi" w:cstheme="minorHAnsi"/>
          <w:color w:val="000000"/>
          <w:sz w:val="28"/>
          <w:szCs w:val="28"/>
        </w:rPr>
        <w:lastRenderedPageBreak/>
        <w:t>Nous avons organisé 1</w:t>
      </w:r>
      <w:r w:rsidR="00CA03C0">
        <w:rPr>
          <w:rFonts w:asciiTheme="minorHAnsi" w:hAnsiTheme="minorHAnsi" w:cstheme="minorHAnsi"/>
          <w:color w:val="000000"/>
          <w:sz w:val="28"/>
          <w:szCs w:val="28"/>
        </w:rPr>
        <w:t xml:space="preserve"> manifestation pongiste</w:t>
      </w:r>
      <w:r w:rsidR="004A1FCC" w:rsidRPr="004A1FCC">
        <w:rPr>
          <w:rFonts w:asciiTheme="minorHAnsi" w:hAnsiTheme="minorHAnsi" w:cstheme="minorHAnsi"/>
          <w:color w:val="000000"/>
          <w:sz w:val="28"/>
          <w:szCs w:val="28"/>
        </w:rPr>
        <w:t xml:space="preserve"> au gymnase J. Pardieu : </w:t>
      </w:r>
      <w:r>
        <w:rPr>
          <w:rFonts w:asciiTheme="minorHAnsi" w:hAnsiTheme="minorHAnsi" w:cstheme="minorHAnsi"/>
          <w:color w:val="000000"/>
          <w:sz w:val="28"/>
          <w:szCs w:val="28"/>
        </w:rPr>
        <w:t xml:space="preserve"> les championnats du Cher </w:t>
      </w:r>
      <w:r w:rsidR="00AB7609">
        <w:rPr>
          <w:rFonts w:asciiTheme="minorHAnsi" w:hAnsiTheme="minorHAnsi" w:cstheme="minorHAnsi"/>
          <w:color w:val="000000"/>
          <w:sz w:val="28"/>
          <w:szCs w:val="28"/>
        </w:rPr>
        <w:t xml:space="preserve">individuels </w:t>
      </w:r>
      <w:r>
        <w:rPr>
          <w:rFonts w:asciiTheme="minorHAnsi" w:hAnsiTheme="minorHAnsi" w:cstheme="minorHAnsi"/>
          <w:color w:val="000000"/>
          <w:sz w:val="28"/>
          <w:szCs w:val="28"/>
        </w:rPr>
        <w:t>vétérans le 07 décembre 24  (</w:t>
      </w:r>
      <w:r w:rsidR="006E4A5B">
        <w:rPr>
          <w:rFonts w:asciiTheme="minorHAnsi" w:hAnsiTheme="minorHAnsi" w:cstheme="minorHAnsi"/>
          <w:color w:val="000000"/>
          <w:sz w:val="28"/>
          <w:szCs w:val="28"/>
        </w:rPr>
        <w:t>51</w:t>
      </w:r>
      <w:r w:rsidR="004A1FCC" w:rsidRPr="004A1FCC">
        <w:rPr>
          <w:rFonts w:asciiTheme="minorHAnsi" w:hAnsiTheme="minorHAnsi" w:cstheme="minorHAnsi"/>
          <w:color w:val="000000"/>
          <w:sz w:val="28"/>
          <w:szCs w:val="28"/>
        </w:rPr>
        <w:t xml:space="preserve"> présents) ainsi </w:t>
      </w:r>
      <w:r>
        <w:rPr>
          <w:rFonts w:asciiTheme="minorHAnsi" w:hAnsiTheme="minorHAnsi" w:cstheme="minorHAnsi"/>
          <w:color w:val="000000"/>
          <w:sz w:val="28"/>
          <w:szCs w:val="28"/>
        </w:rPr>
        <w:t>qu’un loto à la salle des fêtes le 13 octobre</w:t>
      </w:r>
      <w:r w:rsidR="006E4A5B">
        <w:rPr>
          <w:rFonts w:asciiTheme="minorHAnsi" w:hAnsiTheme="minorHAnsi" w:cstheme="minorHAnsi"/>
          <w:color w:val="000000"/>
          <w:sz w:val="28"/>
          <w:szCs w:val="28"/>
        </w:rPr>
        <w:t xml:space="preserve"> 25</w:t>
      </w:r>
      <w:r>
        <w:rPr>
          <w:rFonts w:asciiTheme="minorHAnsi" w:hAnsiTheme="minorHAnsi" w:cstheme="minorHAnsi"/>
          <w:color w:val="000000"/>
          <w:sz w:val="28"/>
          <w:szCs w:val="28"/>
        </w:rPr>
        <w:t>.</w:t>
      </w: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F739A" w:rsidP="006E4A5B">
      <w:pPr>
        <w:pStyle w:val="NormalWeb"/>
        <w:spacing w:after="0" w:line="240" w:lineRule="auto"/>
        <w:ind w:left="1080"/>
        <w:jc w:val="both"/>
        <w:rPr>
          <w:rFonts w:asciiTheme="minorHAnsi" w:hAnsiTheme="minorHAnsi" w:cstheme="minorHAnsi"/>
          <w:sz w:val="28"/>
          <w:szCs w:val="28"/>
        </w:rPr>
      </w:pPr>
      <w:r>
        <w:rPr>
          <w:rFonts w:asciiTheme="minorHAnsi" w:hAnsiTheme="minorHAnsi" w:cstheme="minorHAnsi"/>
          <w:noProof/>
          <w:sz w:val="28"/>
          <w:szCs w:val="28"/>
        </w:rPr>
        <w:drawing>
          <wp:anchor distT="0" distB="0" distL="114300" distR="114300" simplePos="0" relativeHeight="251667456" behindDoc="0" locked="0" layoutInCell="1" allowOverlap="1" wp14:anchorId="4325C4A9" wp14:editId="1AF66EE0">
            <wp:simplePos x="0" y="0"/>
            <wp:positionH relativeFrom="column">
              <wp:posOffset>1366133</wp:posOffset>
            </wp:positionH>
            <wp:positionV relativeFrom="paragraph">
              <wp:posOffset>66040</wp:posOffset>
            </wp:positionV>
            <wp:extent cx="3132590" cy="7513983"/>
            <wp:effectExtent l="0" t="0" r="0" b="0"/>
            <wp:wrapNone/>
            <wp:docPr id="5" name="Image 5" descr="C:\AaTennisdeTable\TTAubigny2425\Vétérans\Titres18\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aTennisdeTable\TTAubigny2425\Vétérans\Titres18\image00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2590" cy="751398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6E4A5B" w:rsidRDefault="006E4A5B" w:rsidP="006E4A5B">
      <w:pPr>
        <w:pStyle w:val="NormalWeb"/>
        <w:spacing w:after="0" w:line="240" w:lineRule="auto"/>
        <w:ind w:left="1080"/>
        <w:jc w:val="both"/>
        <w:rPr>
          <w:rFonts w:asciiTheme="minorHAnsi" w:hAnsiTheme="minorHAnsi" w:cstheme="minorHAnsi"/>
          <w:sz w:val="28"/>
          <w:szCs w:val="28"/>
        </w:rPr>
      </w:pPr>
    </w:p>
    <w:p w:rsidR="00CA03C0" w:rsidRDefault="00CA03C0" w:rsidP="006E4A5B">
      <w:pPr>
        <w:pStyle w:val="NormalWeb"/>
        <w:spacing w:after="0" w:line="240" w:lineRule="auto"/>
        <w:ind w:left="1080"/>
        <w:jc w:val="both"/>
        <w:rPr>
          <w:rFonts w:asciiTheme="minorHAnsi" w:hAnsiTheme="minorHAnsi" w:cstheme="minorHAnsi"/>
          <w:sz w:val="28"/>
          <w:szCs w:val="28"/>
        </w:rPr>
      </w:pPr>
    </w:p>
    <w:p w:rsidR="00FE369E" w:rsidRDefault="00FE369E" w:rsidP="006E4A5B">
      <w:pPr>
        <w:pStyle w:val="NormalWeb"/>
        <w:spacing w:after="0" w:line="240" w:lineRule="auto"/>
        <w:ind w:left="1080"/>
        <w:jc w:val="both"/>
        <w:rPr>
          <w:rFonts w:asciiTheme="minorHAnsi" w:hAnsiTheme="minorHAnsi" w:cstheme="minorHAnsi"/>
          <w:sz w:val="28"/>
          <w:szCs w:val="28"/>
        </w:rPr>
      </w:pPr>
    </w:p>
    <w:p w:rsidR="005C1836" w:rsidRPr="004A1FCC" w:rsidRDefault="005C1836" w:rsidP="006E4A5B">
      <w:pPr>
        <w:pStyle w:val="NormalWeb"/>
        <w:spacing w:after="0" w:line="240" w:lineRule="auto"/>
        <w:ind w:left="1080"/>
        <w:jc w:val="both"/>
        <w:rPr>
          <w:rFonts w:asciiTheme="minorHAnsi" w:hAnsiTheme="minorHAnsi" w:cstheme="minorHAnsi"/>
          <w:sz w:val="28"/>
          <w:szCs w:val="28"/>
        </w:rPr>
      </w:pPr>
    </w:p>
    <w:p w:rsidR="006E4A5B" w:rsidRPr="006E4A5B" w:rsidRDefault="00B4423B" w:rsidP="006E4A5B">
      <w:pPr>
        <w:pStyle w:val="NormalWeb"/>
        <w:numPr>
          <w:ilvl w:val="1"/>
          <w:numId w:val="1"/>
        </w:numPr>
        <w:spacing w:after="0" w:line="240" w:lineRule="auto"/>
        <w:jc w:val="both"/>
        <w:rPr>
          <w:rFonts w:asciiTheme="minorHAnsi" w:hAnsiTheme="minorHAnsi" w:cstheme="minorHAnsi"/>
          <w:sz w:val="28"/>
          <w:szCs w:val="28"/>
        </w:rPr>
      </w:pPr>
      <w:r>
        <w:rPr>
          <w:rFonts w:asciiTheme="minorHAnsi" w:hAnsiTheme="minorHAnsi" w:cstheme="minorHAnsi"/>
          <w:color w:val="000000"/>
          <w:sz w:val="28"/>
          <w:szCs w:val="28"/>
        </w:rPr>
        <w:lastRenderedPageBreak/>
        <w:t>L</w:t>
      </w:r>
      <w:r w:rsidR="004A1FCC" w:rsidRPr="004A1FCC">
        <w:rPr>
          <w:rFonts w:asciiTheme="minorHAnsi" w:hAnsiTheme="minorHAnsi" w:cstheme="minorHAnsi"/>
          <w:color w:val="000000"/>
          <w:sz w:val="28"/>
          <w:szCs w:val="28"/>
        </w:rPr>
        <w:t>a réfection de la salle</w:t>
      </w:r>
      <w:r w:rsidR="00BB4D8C">
        <w:rPr>
          <w:rFonts w:asciiTheme="minorHAnsi" w:hAnsiTheme="minorHAnsi" w:cstheme="minorHAnsi"/>
          <w:color w:val="000000"/>
          <w:sz w:val="28"/>
          <w:szCs w:val="28"/>
        </w:rPr>
        <w:t xml:space="preserve"> sis</w:t>
      </w:r>
      <w:r>
        <w:rPr>
          <w:rFonts w:asciiTheme="minorHAnsi" w:hAnsiTheme="minorHAnsi" w:cstheme="minorHAnsi"/>
          <w:color w:val="000000"/>
          <w:sz w:val="28"/>
          <w:szCs w:val="28"/>
        </w:rPr>
        <w:t>e</w:t>
      </w:r>
      <w:r w:rsidR="00BB4D8C">
        <w:rPr>
          <w:rFonts w:asciiTheme="minorHAnsi" w:hAnsiTheme="minorHAnsi" w:cstheme="minorHAnsi"/>
          <w:color w:val="000000"/>
          <w:sz w:val="28"/>
          <w:szCs w:val="28"/>
        </w:rPr>
        <w:t xml:space="preserve"> au premier</w:t>
      </w:r>
      <w:r w:rsidR="00851642">
        <w:rPr>
          <w:rFonts w:asciiTheme="minorHAnsi" w:hAnsiTheme="minorHAnsi" w:cstheme="minorHAnsi"/>
          <w:color w:val="000000"/>
          <w:sz w:val="28"/>
          <w:szCs w:val="28"/>
        </w:rPr>
        <w:t xml:space="preserve"> étage </w:t>
      </w:r>
      <w:r>
        <w:rPr>
          <w:rFonts w:asciiTheme="minorHAnsi" w:hAnsiTheme="minorHAnsi" w:cstheme="minorHAnsi"/>
          <w:color w:val="000000"/>
          <w:sz w:val="28"/>
          <w:szCs w:val="28"/>
        </w:rPr>
        <w:t xml:space="preserve"> a eu lieu.</w:t>
      </w:r>
      <w:r w:rsidR="006E4A5B">
        <w:rPr>
          <w:rFonts w:asciiTheme="minorHAnsi" w:hAnsiTheme="minorHAnsi" w:cstheme="minorHAnsi"/>
          <w:color w:val="000000"/>
          <w:sz w:val="28"/>
          <w:szCs w:val="28"/>
        </w:rPr>
        <w:t xml:space="preserve"> Après l’</w:t>
      </w:r>
      <w:r w:rsidR="005C1836">
        <w:rPr>
          <w:rFonts w:asciiTheme="minorHAnsi" w:hAnsiTheme="minorHAnsi" w:cstheme="minorHAnsi"/>
          <w:color w:val="000000"/>
          <w:sz w:val="28"/>
          <w:szCs w:val="28"/>
        </w:rPr>
        <w:t xml:space="preserve">éclairage refait au printemps </w:t>
      </w:r>
      <w:r w:rsidR="006E4A5B">
        <w:rPr>
          <w:rFonts w:asciiTheme="minorHAnsi" w:hAnsiTheme="minorHAnsi" w:cstheme="minorHAnsi"/>
          <w:color w:val="000000"/>
          <w:sz w:val="28"/>
          <w:szCs w:val="28"/>
        </w:rPr>
        <w:t xml:space="preserve"> 2024, les vestiaires et la salle elle-même ont été entière</w:t>
      </w:r>
      <w:r w:rsidR="005C1836">
        <w:rPr>
          <w:rFonts w:asciiTheme="minorHAnsi" w:hAnsiTheme="minorHAnsi" w:cstheme="minorHAnsi"/>
          <w:color w:val="000000"/>
          <w:sz w:val="28"/>
          <w:szCs w:val="28"/>
        </w:rPr>
        <w:t xml:space="preserve">ment repeints des murs </w:t>
      </w:r>
      <w:r w:rsidR="006E4A5B">
        <w:rPr>
          <w:rFonts w:asciiTheme="minorHAnsi" w:hAnsiTheme="minorHAnsi" w:cstheme="minorHAnsi"/>
          <w:color w:val="000000"/>
          <w:sz w:val="28"/>
          <w:szCs w:val="28"/>
        </w:rPr>
        <w:t xml:space="preserve"> au plafond </w:t>
      </w:r>
      <w:r w:rsidR="00CA03C0">
        <w:rPr>
          <w:rFonts w:asciiTheme="minorHAnsi" w:hAnsiTheme="minorHAnsi" w:cstheme="minorHAnsi"/>
          <w:color w:val="000000"/>
          <w:sz w:val="28"/>
          <w:szCs w:val="28"/>
        </w:rPr>
        <w:t>entre le 1</w:t>
      </w:r>
      <w:r w:rsidR="00CA03C0" w:rsidRPr="00CA03C0">
        <w:rPr>
          <w:rFonts w:asciiTheme="minorHAnsi" w:hAnsiTheme="minorHAnsi" w:cstheme="minorHAnsi"/>
          <w:color w:val="000000"/>
          <w:sz w:val="28"/>
          <w:szCs w:val="28"/>
          <w:vertAlign w:val="superscript"/>
        </w:rPr>
        <w:t>er</w:t>
      </w:r>
      <w:r w:rsidR="00CA03C0">
        <w:rPr>
          <w:rFonts w:asciiTheme="minorHAnsi" w:hAnsiTheme="minorHAnsi" w:cstheme="minorHAnsi"/>
          <w:color w:val="000000"/>
          <w:sz w:val="28"/>
          <w:szCs w:val="28"/>
        </w:rPr>
        <w:t xml:space="preserve"> octobre et le 15 décembre 2025.</w:t>
      </w:r>
    </w:p>
    <w:p w:rsidR="006E4A5B" w:rsidRDefault="0073240C" w:rsidP="00CA03C0">
      <w:pPr>
        <w:pStyle w:val="NormalWeb"/>
        <w:spacing w:after="0" w:line="240" w:lineRule="auto"/>
        <w:ind w:left="1080"/>
        <w:rPr>
          <w:rFonts w:asciiTheme="minorHAnsi" w:hAnsiTheme="minorHAnsi" w:cstheme="minorHAnsi"/>
          <w:color w:val="000000"/>
          <w:sz w:val="28"/>
          <w:szCs w:val="28"/>
        </w:rPr>
      </w:pPr>
      <w:r>
        <w:rPr>
          <w:rFonts w:asciiTheme="minorHAnsi" w:hAnsiTheme="minorHAnsi" w:cstheme="minorHAnsi"/>
          <w:noProof/>
          <w:color w:val="000000"/>
          <w:sz w:val="28"/>
          <w:szCs w:val="28"/>
        </w:rPr>
        <w:drawing>
          <wp:anchor distT="0" distB="0" distL="114300" distR="114300" simplePos="0" relativeHeight="251671552" behindDoc="0" locked="0" layoutInCell="1" allowOverlap="1" wp14:anchorId="0139BD1F" wp14:editId="1F190C4E">
            <wp:simplePos x="0" y="0"/>
            <wp:positionH relativeFrom="column">
              <wp:posOffset>1801495</wp:posOffset>
            </wp:positionH>
            <wp:positionV relativeFrom="paragraph">
              <wp:posOffset>329565</wp:posOffset>
            </wp:positionV>
            <wp:extent cx="1772920" cy="2364105"/>
            <wp:effectExtent l="0" t="0" r="0" b="0"/>
            <wp:wrapNone/>
            <wp:docPr id="7" name="Image 7" descr="C:\AaTennisdeTable\TTAubigny2425\Rénovation salle 1er étage\IMG20241112173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aTennisdeTable\TTAubigny2425\Rénovation salle 1er étage\IMG202411121734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72920" cy="2364105"/>
                    </a:xfrm>
                    <a:prstGeom prst="rect">
                      <a:avLst/>
                    </a:prstGeom>
                    <a:noFill/>
                    <a:ln>
                      <a:noFill/>
                    </a:ln>
                  </pic:spPr>
                </pic:pic>
              </a:graphicData>
            </a:graphic>
            <wp14:sizeRelH relativeFrom="page">
              <wp14:pctWidth>0</wp14:pctWidth>
            </wp14:sizeRelH>
            <wp14:sizeRelV relativeFrom="page">
              <wp14:pctHeight>0</wp14:pctHeight>
            </wp14:sizeRelV>
          </wp:anchor>
        </w:drawing>
      </w:r>
      <w:r w:rsidR="006E4A5B">
        <w:rPr>
          <w:rFonts w:asciiTheme="minorHAnsi" w:hAnsiTheme="minorHAnsi" w:cstheme="minorHAnsi"/>
          <w:noProof/>
          <w:color w:val="000000"/>
          <w:sz w:val="28"/>
          <w:szCs w:val="28"/>
        </w:rPr>
        <w:drawing>
          <wp:anchor distT="0" distB="0" distL="114300" distR="114300" simplePos="0" relativeHeight="251669504" behindDoc="0" locked="0" layoutInCell="1" allowOverlap="1" wp14:anchorId="40E636DD" wp14:editId="5AD394A0">
            <wp:simplePos x="0" y="0"/>
            <wp:positionH relativeFrom="column">
              <wp:posOffset>-662305</wp:posOffset>
            </wp:positionH>
            <wp:positionV relativeFrom="paragraph">
              <wp:posOffset>329565</wp:posOffset>
            </wp:positionV>
            <wp:extent cx="2273935" cy="1704975"/>
            <wp:effectExtent l="0" t="0" r="0" b="9525"/>
            <wp:wrapNone/>
            <wp:docPr id="6" name="Image 6" descr="C:\AaTennisdeTable\TTAubigny2425\Rénovation salle 1er étage\IMG-2024112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TennisdeTable\TTAubigny2425\Rénovation salle 1er étage\IMG-20241125-WA00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7393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4A5B" w:rsidRDefault="006E4A5B" w:rsidP="006E4A5B">
      <w:pPr>
        <w:pStyle w:val="NormalWeb"/>
        <w:numPr>
          <w:ilvl w:val="1"/>
          <w:numId w:val="1"/>
        </w:numPr>
        <w:spacing w:after="0" w:line="240" w:lineRule="auto"/>
        <w:rPr>
          <w:rFonts w:asciiTheme="minorHAnsi" w:hAnsiTheme="minorHAnsi" w:cstheme="minorHAnsi"/>
          <w:color w:val="000000"/>
          <w:sz w:val="28"/>
          <w:szCs w:val="28"/>
        </w:rPr>
      </w:pPr>
    </w:p>
    <w:p w:rsidR="006E4A5B" w:rsidRDefault="006E4A5B" w:rsidP="006E4A5B">
      <w:pPr>
        <w:pStyle w:val="NormalWeb"/>
        <w:spacing w:after="0" w:line="240" w:lineRule="auto"/>
        <w:ind w:left="1080"/>
        <w:rPr>
          <w:rFonts w:asciiTheme="minorHAnsi" w:hAnsiTheme="minorHAnsi" w:cstheme="minorHAnsi"/>
          <w:color w:val="000000"/>
          <w:sz w:val="28"/>
          <w:szCs w:val="28"/>
        </w:rPr>
      </w:pPr>
    </w:p>
    <w:p w:rsidR="006E4A5B" w:rsidRDefault="006E4A5B" w:rsidP="006E4A5B">
      <w:pPr>
        <w:pStyle w:val="NormalWeb"/>
        <w:spacing w:after="0" w:line="240" w:lineRule="auto"/>
        <w:ind w:left="1080"/>
        <w:rPr>
          <w:rFonts w:asciiTheme="minorHAnsi" w:hAnsiTheme="minorHAnsi" w:cstheme="minorHAnsi"/>
          <w:color w:val="000000"/>
          <w:sz w:val="28"/>
          <w:szCs w:val="28"/>
        </w:rPr>
      </w:pPr>
      <w:r>
        <w:rPr>
          <w:rFonts w:asciiTheme="minorHAnsi" w:hAnsiTheme="minorHAnsi" w:cstheme="minorHAnsi"/>
          <w:noProof/>
          <w:color w:val="000000"/>
          <w:sz w:val="28"/>
          <w:szCs w:val="28"/>
        </w:rPr>
        <w:drawing>
          <wp:anchor distT="0" distB="0" distL="114300" distR="114300" simplePos="0" relativeHeight="251673600" behindDoc="0" locked="0" layoutInCell="1" allowOverlap="1" wp14:anchorId="647A1547" wp14:editId="3A8F31F7">
            <wp:simplePos x="0" y="0"/>
            <wp:positionH relativeFrom="column">
              <wp:posOffset>3686810</wp:posOffset>
            </wp:positionH>
            <wp:positionV relativeFrom="paragraph">
              <wp:posOffset>290830</wp:posOffset>
            </wp:positionV>
            <wp:extent cx="2304000" cy="1728360"/>
            <wp:effectExtent l="0" t="0" r="1270" b="5715"/>
            <wp:wrapNone/>
            <wp:docPr id="8" name="Image 8" descr="C:\AaTennisdeTable\TTAubigny2425\Rénovation salle 1er étage\IMG20241112173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aTennisdeTable\TTAubigny2425\Rénovation salle 1er étage\IMG2024111217333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4000" cy="1728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240C" w:rsidRDefault="0073240C" w:rsidP="006E4A5B">
      <w:pPr>
        <w:pStyle w:val="NormalWeb"/>
        <w:spacing w:after="0" w:line="240" w:lineRule="auto"/>
        <w:ind w:left="1080"/>
        <w:rPr>
          <w:rFonts w:asciiTheme="minorHAnsi" w:hAnsiTheme="minorHAnsi" w:cstheme="minorHAnsi"/>
          <w:color w:val="000000"/>
          <w:sz w:val="28"/>
          <w:szCs w:val="28"/>
        </w:rPr>
      </w:pPr>
    </w:p>
    <w:p w:rsidR="006E4A5B" w:rsidRDefault="0073240C" w:rsidP="006E4A5B">
      <w:pPr>
        <w:pStyle w:val="NormalWeb"/>
        <w:spacing w:after="0" w:line="240" w:lineRule="auto"/>
        <w:ind w:left="1080"/>
        <w:rPr>
          <w:rFonts w:asciiTheme="minorHAnsi" w:hAnsiTheme="minorHAnsi" w:cstheme="minorHAnsi"/>
          <w:color w:val="000000"/>
          <w:sz w:val="28"/>
          <w:szCs w:val="28"/>
        </w:rPr>
      </w:pPr>
      <w:r>
        <w:rPr>
          <w:rFonts w:asciiTheme="minorHAnsi" w:hAnsiTheme="minorHAnsi" w:cstheme="minorHAnsi"/>
          <w:color w:val="000000"/>
          <w:sz w:val="28"/>
          <w:szCs w:val="28"/>
        </w:rPr>
        <w:t xml:space="preserve">Avant et après </w:t>
      </w:r>
    </w:p>
    <w:p w:rsidR="004A1FCC" w:rsidRPr="004A1FCC" w:rsidRDefault="004A1FCC" w:rsidP="006E4A5B">
      <w:pPr>
        <w:pStyle w:val="NormalWeb"/>
        <w:spacing w:after="0" w:line="240" w:lineRule="auto"/>
        <w:ind w:left="1080"/>
        <w:rPr>
          <w:rFonts w:asciiTheme="minorHAnsi" w:hAnsiTheme="minorHAnsi" w:cstheme="minorHAnsi"/>
          <w:sz w:val="28"/>
          <w:szCs w:val="28"/>
        </w:rPr>
      </w:pPr>
      <w:r w:rsidRPr="004A1FCC">
        <w:rPr>
          <w:rFonts w:asciiTheme="minorHAnsi" w:hAnsiTheme="minorHAnsi" w:cstheme="minorHAnsi"/>
          <w:color w:val="000000"/>
          <w:sz w:val="28"/>
          <w:szCs w:val="28"/>
        </w:rPr>
        <w:t xml:space="preserve"> </w:t>
      </w:r>
    </w:p>
    <w:p w:rsidR="0073240C" w:rsidRDefault="0073240C" w:rsidP="0073240C">
      <w:pPr>
        <w:pStyle w:val="NormalWeb"/>
        <w:spacing w:after="0" w:line="240" w:lineRule="auto"/>
        <w:ind w:firstLine="709"/>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Le vestiaire masculin</w:t>
      </w:r>
    </w:p>
    <w:p w:rsidR="0073240C" w:rsidRPr="0073240C" w:rsidRDefault="0073240C" w:rsidP="0073240C">
      <w:pPr>
        <w:pStyle w:val="NormalWeb"/>
        <w:spacing w:after="0" w:line="240" w:lineRule="auto"/>
        <w:ind w:firstLine="709"/>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 xml:space="preserve">La salle terminée </w:t>
      </w:r>
    </w:p>
    <w:p w:rsidR="005323A6" w:rsidRPr="005323A6" w:rsidRDefault="004A1FCC" w:rsidP="005323A6">
      <w:pPr>
        <w:pStyle w:val="NormalWeb"/>
        <w:spacing w:after="0" w:line="240" w:lineRule="auto"/>
        <w:rPr>
          <w:rFonts w:asciiTheme="minorHAnsi" w:hAnsiTheme="minorHAnsi" w:cstheme="minorHAnsi"/>
          <w:b/>
          <w:bCs/>
          <w:color w:val="000000"/>
          <w:sz w:val="28"/>
          <w:szCs w:val="28"/>
          <w:u w:val="single"/>
        </w:rPr>
      </w:pPr>
      <w:r>
        <w:rPr>
          <w:rFonts w:asciiTheme="minorHAnsi" w:hAnsiTheme="minorHAnsi" w:cstheme="minorHAnsi"/>
          <w:b/>
          <w:bCs/>
          <w:color w:val="000000"/>
          <w:sz w:val="28"/>
          <w:szCs w:val="28"/>
          <w:u w:val="single"/>
        </w:rPr>
        <w:t>Les objectifs</w:t>
      </w:r>
      <w:r w:rsidR="005323A6">
        <w:rPr>
          <w:rFonts w:asciiTheme="minorHAnsi" w:hAnsiTheme="minorHAnsi" w:cstheme="minorHAnsi"/>
          <w:b/>
          <w:bCs/>
          <w:color w:val="000000"/>
          <w:sz w:val="28"/>
          <w:szCs w:val="28"/>
          <w:u w:val="single"/>
        </w:rPr>
        <w:t xml:space="preserve"> </w:t>
      </w:r>
      <w:r>
        <w:rPr>
          <w:rFonts w:asciiTheme="minorHAnsi" w:hAnsiTheme="minorHAnsi" w:cstheme="minorHAnsi"/>
          <w:b/>
          <w:bCs/>
          <w:color w:val="000000"/>
          <w:sz w:val="28"/>
          <w:szCs w:val="28"/>
          <w:u w:val="single"/>
        </w:rPr>
        <w:t>de la s</w:t>
      </w:r>
      <w:r w:rsidR="00CA03C0">
        <w:rPr>
          <w:rFonts w:asciiTheme="minorHAnsi" w:hAnsiTheme="minorHAnsi" w:cstheme="minorHAnsi"/>
          <w:b/>
          <w:bCs/>
          <w:color w:val="000000"/>
          <w:sz w:val="28"/>
          <w:szCs w:val="28"/>
          <w:u w:val="single"/>
        </w:rPr>
        <w:t>aison pongiste</w:t>
      </w:r>
      <w:r w:rsidR="005323A6">
        <w:rPr>
          <w:rFonts w:asciiTheme="minorHAnsi" w:hAnsiTheme="minorHAnsi" w:cstheme="minorHAnsi"/>
          <w:b/>
          <w:bCs/>
          <w:color w:val="000000"/>
          <w:sz w:val="28"/>
          <w:szCs w:val="28"/>
          <w:u w:val="single"/>
        </w:rPr>
        <w:t xml:space="preserve"> </w:t>
      </w:r>
      <w:r w:rsidR="00CA03C0">
        <w:rPr>
          <w:rFonts w:asciiTheme="minorHAnsi" w:hAnsiTheme="minorHAnsi" w:cstheme="minorHAnsi"/>
          <w:b/>
          <w:bCs/>
          <w:color w:val="000000"/>
          <w:sz w:val="28"/>
          <w:szCs w:val="28"/>
          <w:u w:val="single"/>
        </w:rPr>
        <w:t xml:space="preserve"> 2024/2025, seconde phase</w:t>
      </w:r>
      <w:r w:rsidRPr="004A1FCC">
        <w:rPr>
          <w:rFonts w:asciiTheme="minorHAnsi" w:hAnsiTheme="minorHAnsi" w:cstheme="minorHAnsi"/>
          <w:b/>
          <w:bCs/>
          <w:color w:val="000000"/>
          <w:sz w:val="28"/>
          <w:szCs w:val="28"/>
          <w:u w:val="single"/>
        </w:rPr>
        <w:t xml:space="preserve"> </w:t>
      </w:r>
    </w:p>
    <w:p w:rsidR="00FE369E" w:rsidRPr="00AB7609" w:rsidRDefault="004A1FCC" w:rsidP="00AB7609">
      <w:pPr>
        <w:pStyle w:val="NormalWeb"/>
        <w:numPr>
          <w:ilvl w:val="0"/>
          <w:numId w:val="3"/>
        </w:numPr>
        <w:spacing w:after="0" w:line="240" w:lineRule="auto"/>
        <w:jc w:val="both"/>
        <w:rPr>
          <w:rFonts w:asciiTheme="minorHAnsi" w:hAnsiTheme="minorHAnsi" w:cstheme="minorHAnsi"/>
          <w:sz w:val="28"/>
          <w:szCs w:val="28"/>
        </w:rPr>
      </w:pPr>
      <w:r>
        <w:rPr>
          <w:rFonts w:asciiTheme="minorHAnsi" w:hAnsiTheme="minorHAnsi" w:cstheme="minorHAnsi"/>
          <w:sz w:val="28"/>
          <w:szCs w:val="28"/>
        </w:rPr>
        <w:t>Augmenter le nombre de lice</w:t>
      </w:r>
      <w:r w:rsidR="00CA03C0">
        <w:rPr>
          <w:rFonts w:asciiTheme="minorHAnsi" w:hAnsiTheme="minorHAnsi" w:cstheme="minorHAnsi"/>
          <w:sz w:val="28"/>
          <w:szCs w:val="28"/>
        </w:rPr>
        <w:t>nciés qui est de 47</w:t>
      </w:r>
      <w:r w:rsidR="00971BD5">
        <w:rPr>
          <w:rFonts w:asciiTheme="minorHAnsi" w:hAnsiTheme="minorHAnsi" w:cstheme="minorHAnsi"/>
          <w:sz w:val="28"/>
          <w:szCs w:val="28"/>
        </w:rPr>
        <w:t xml:space="preserve"> actuellement</w:t>
      </w:r>
      <w:r>
        <w:rPr>
          <w:rFonts w:asciiTheme="minorHAnsi" w:hAnsiTheme="minorHAnsi" w:cstheme="minorHAnsi"/>
          <w:sz w:val="28"/>
          <w:szCs w:val="28"/>
        </w:rPr>
        <w:t>.</w:t>
      </w:r>
      <w:r w:rsidR="000F4F15">
        <w:rPr>
          <w:rFonts w:asciiTheme="minorHAnsi" w:hAnsiTheme="minorHAnsi" w:cstheme="minorHAnsi"/>
          <w:sz w:val="28"/>
          <w:szCs w:val="28"/>
        </w:rPr>
        <w:t xml:space="preserve"> Pour ce faire, </w:t>
      </w:r>
      <w:r w:rsidR="00C35451">
        <w:rPr>
          <w:rFonts w:asciiTheme="minorHAnsi" w:hAnsiTheme="minorHAnsi" w:cstheme="minorHAnsi"/>
          <w:sz w:val="28"/>
          <w:szCs w:val="28"/>
        </w:rPr>
        <w:t xml:space="preserve">nos employons depuis le 02 décembre 2024 Renaud Moreau dans le cadre d’un </w:t>
      </w:r>
      <w:r w:rsidR="00C35451" w:rsidRPr="001A3A77">
        <w:rPr>
          <w:rFonts w:asciiTheme="minorHAnsi" w:hAnsiTheme="minorHAnsi" w:cstheme="minorHAnsi"/>
          <w:b/>
          <w:sz w:val="28"/>
          <w:szCs w:val="28"/>
        </w:rPr>
        <w:t>service civique</w:t>
      </w:r>
      <w:r w:rsidR="00C35451">
        <w:rPr>
          <w:rFonts w:asciiTheme="minorHAnsi" w:hAnsiTheme="minorHAnsi" w:cstheme="minorHAnsi"/>
          <w:sz w:val="28"/>
          <w:szCs w:val="28"/>
        </w:rPr>
        <w:t xml:space="preserve"> jusqu’au 31 juillet 2025. Ce dernier intervient en doublon sur les créneaux horaires existants, accompagne les jeunes</w:t>
      </w:r>
      <w:r w:rsidR="00FE369E">
        <w:rPr>
          <w:rFonts w:asciiTheme="minorHAnsi" w:hAnsiTheme="minorHAnsi" w:cstheme="minorHAnsi"/>
          <w:sz w:val="28"/>
          <w:szCs w:val="28"/>
        </w:rPr>
        <w:t xml:space="preserve"> en compétition</w:t>
      </w:r>
      <w:r w:rsidR="00C35451">
        <w:rPr>
          <w:rFonts w:asciiTheme="minorHAnsi" w:hAnsiTheme="minorHAnsi" w:cstheme="minorHAnsi"/>
          <w:sz w:val="28"/>
          <w:szCs w:val="28"/>
        </w:rPr>
        <w:t xml:space="preserve"> et réalise des travaux administratifs. Il interviendra seul sur les collégiens le mercredi de 15 à 16h30 après sa formation d’Initiateur de club suivie les 14 et 15 décembre 2024 à Ingré. De même, un créneau spécifique au Sport Adapté sera ouvert après une autre formation à Tours fin février.</w:t>
      </w:r>
    </w:p>
    <w:p w:rsidR="005323A6" w:rsidRDefault="005323A6" w:rsidP="005323A6">
      <w:pPr>
        <w:pStyle w:val="NormalWeb"/>
        <w:numPr>
          <w:ilvl w:val="0"/>
          <w:numId w:val="3"/>
        </w:numPr>
        <w:spacing w:after="0" w:line="240" w:lineRule="auto"/>
        <w:jc w:val="both"/>
        <w:rPr>
          <w:rFonts w:asciiTheme="minorHAnsi" w:hAnsiTheme="minorHAnsi" w:cstheme="minorHAnsi"/>
          <w:sz w:val="28"/>
          <w:szCs w:val="28"/>
        </w:rPr>
      </w:pPr>
      <w:r>
        <w:rPr>
          <w:rFonts w:asciiTheme="minorHAnsi" w:hAnsiTheme="minorHAnsi" w:cstheme="minorHAnsi"/>
          <w:sz w:val="28"/>
          <w:szCs w:val="28"/>
        </w:rPr>
        <w:t xml:space="preserve"> </w:t>
      </w:r>
      <w:r w:rsidR="00FE369E">
        <w:rPr>
          <w:rFonts w:asciiTheme="minorHAnsi" w:hAnsiTheme="minorHAnsi" w:cstheme="minorHAnsi"/>
          <w:sz w:val="28"/>
          <w:szCs w:val="28"/>
        </w:rPr>
        <w:t>Dévelo</w:t>
      </w:r>
      <w:r w:rsidR="00AB7609">
        <w:rPr>
          <w:rFonts w:asciiTheme="minorHAnsi" w:hAnsiTheme="minorHAnsi" w:cstheme="minorHAnsi"/>
          <w:sz w:val="28"/>
          <w:szCs w:val="28"/>
        </w:rPr>
        <w:t xml:space="preserve">pper le mécénat et la </w:t>
      </w:r>
      <w:r w:rsidR="00B84C67">
        <w:rPr>
          <w:rFonts w:asciiTheme="minorHAnsi" w:hAnsiTheme="minorHAnsi" w:cstheme="minorHAnsi"/>
          <w:sz w:val="28"/>
          <w:szCs w:val="28"/>
        </w:rPr>
        <w:t>recherche</w:t>
      </w:r>
      <w:r w:rsidR="00AB7609">
        <w:rPr>
          <w:rFonts w:asciiTheme="minorHAnsi" w:hAnsiTheme="minorHAnsi" w:cstheme="minorHAnsi"/>
          <w:sz w:val="28"/>
          <w:szCs w:val="28"/>
        </w:rPr>
        <w:t xml:space="preserve"> de partenaires locaux.</w:t>
      </w:r>
    </w:p>
    <w:p w:rsidR="005323A6" w:rsidRDefault="005323A6" w:rsidP="005323A6">
      <w:pPr>
        <w:pStyle w:val="NormalWeb"/>
        <w:numPr>
          <w:ilvl w:val="0"/>
          <w:numId w:val="3"/>
        </w:numPr>
        <w:spacing w:after="0" w:line="240" w:lineRule="auto"/>
        <w:jc w:val="both"/>
        <w:rPr>
          <w:rFonts w:asciiTheme="minorHAnsi" w:hAnsiTheme="minorHAnsi" w:cstheme="minorHAnsi"/>
          <w:sz w:val="28"/>
          <w:szCs w:val="28"/>
        </w:rPr>
      </w:pPr>
      <w:r>
        <w:rPr>
          <w:rFonts w:asciiTheme="minorHAnsi" w:hAnsiTheme="minorHAnsi" w:cstheme="minorHAnsi"/>
          <w:sz w:val="28"/>
          <w:szCs w:val="28"/>
        </w:rPr>
        <w:t>Créer encore plus de convivialité</w:t>
      </w:r>
      <w:r w:rsidR="00AB7609">
        <w:rPr>
          <w:rFonts w:asciiTheme="minorHAnsi" w:hAnsiTheme="minorHAnsi" w:cstheme="minorHAnsi"/>
          <w:sz w:val="28"/>
          <w:szCs w:val="28"/>
        </w:rPr>
        <w:t xml:space="preserve"> en organisant 1 ou 2 autres</w:t>
      </w:r>
      <w:r w:rsidR="001A3A77">
        <w:rPr>
          <w:rFonts w:asciiTheme="minorHAnsi" w:hAnsiTheme="minorHAnsi" w:cstheme="minorHAnsi"/>
          <w:sz w:val="28"/>
          <w:szCs w:val="28"/>
        </w:rPr>
        <w:t xml:space="preserve"> soirées « Ping » entre membres du club et parents.</w:t>
      </w:r>
    </w:p>
    <w:p w:rsidR="00036E06" w:rsidRPr="005C1836" w:rsidRDefault="00C35451" w:rsidP="005C1836">
      <w:pPr>
        <w:pStyle w:val="NormalWeb"/>
        <w:numPr>
          <w:ilvl w:val="0"/>
          <w:numId w:val="3"/>
        </w:numPr>
        <w:spacing w:after="0" w:line="240" w:lineRule="auto"/>
        <w:jc w:val="both"/>
        <w:rPr>
          <w:rFonts w:asciiTheme="minorHAnsi" w:hAnsiTheme="minorHAnsi" w:cstheme="minorHAnsi"/>
          <w:sz w:val="28"/>
          <w:szCs w:val="28"/>
        </w:rPr>
      </w:pPr>
      <w:r w:rsidRPr="00C35451">
        <w:rPr>
          <w:rFonts w:asciiTheme="minorHAnsi" w:hAnsiTheme="minorHAnsi" w:cstheme="minorHAnsi"/>
          <w:sz w:val="28"/>
          <w:szCs w:val="28"/>
        </w:rPr>
        <w:t xml:space="preserve">Terminer la </w:t>
      </w:r>
      <w:r>
        <w:rPr>
          <w:rFonts w:asciiTheme="minorHAnsi" w:hAnsiTheme="minorHAnsi" w:cstheme="minorHAnsi"/>
          <w:sz w:val="28"/>
          <w:szCs w:val="28"/>
        </w:rPr>
        <w:t xml:space="preserve">dernière phase de </w:t>
      </w:r>
      <w:r w:rsidRPr="00C35451">
        <w:rPr>
          <w:rFonts w:asciiTheme="minorHAnsi" w:hAnsiTheme="minorHAnsi" w:cstheme="minorHAnsi"/>
          <w:sz w:val="28"/>
          <w:szCs w:val="28"/>
        </w:rPr>
        <w:t>rénovation de</w:t>
      </w:r>
      <w:r w:rsidR="005323A6" w:rsidRPr="00C35451">
        <w:rPr>
          <w:rFonts w:asciiTheme="minorHAnsi" w:hAnsiTheme="minorHAnsi" w:cstheme="minorHAnsi"/>
          <w:sz w:val="28"/>
          <w:szCs w:val="28"/>
        </w:rPr>
        <w:t xml:space="preserve"> la salle du 1</w:t>
      </w:r>
      <w:r w:rsidR="005323A6" w:rsidRPr="00C35451">
        <w:rPr>
          <w:rFonts w:asciiTheme="minorHAnsi" w:hAnsiTheme="minorHAnsi" w:cstheme="minorHAnsi"/>
          <w:sz w:val="28"/>
          <w:szCs w:val="28"/>
          <w:vertAlign w:val="superscript"/>
        </w:rPr>
        <w:t>er</w:t>
      </w:r>
      <w:r w:rsidR="005323A6" w:rsidRPr="00C35451">
        <w:rPr>
          <w:rFonts w:asciiTheme="minorHAnsi" w:hAnsiTheme="minorHAnsi" w:cstheme="minorHAnsi"/>
          <w:sz w:val="28"/>
          <w:szCs w:val="28"/>
        </w:rPr>
        <w:t xml:space="preserve"> étage. </w:t>
      </w:r>
      <w:r w:rsidRPr="00C35451">
        <w:rPr>
          <w:rFonts w:asciiTheme="minorHAnsi" w:hAnsiTheme="minorHAnsi" w:cstheme="minorHAnsi"/>
          <w:sz w:val="28"/>
          <w:szCs w:val="28"/>
        </w:rPr>
        <w:t xml:space="preserve">Le plancher doit être réparé et repeint en rouge au cours des vacances d’hiver 2025. </w:t>
      </w:r>
      <w:r w:rsidR="000F4F15" w:rsidRPr="00C35451">
        <w:rPr>
          <w:rFonts w:asciiTheme="minorHAnsi" w:hAnsiTheme="minorHAnsi" w:cstheme="minorHAnsi"/>
          <w:sz w:val="28"/>
          <w:szCs w:val="28"/>
        </w:rPr>
        <w:t xml:space="preserve"> </w:t>
      </w:r>
      <w:r>
        <w:rPr>
          <w:rFonts w:asciiTheme="minorHAnsi" w:hAnsiTheme="minorHAnsi" w:cstheme="minorHAnsi"/>
          <w:sz w:val="28"/>
          <w:szCs w:val="28"/>
        </w:rPr>
        <w:t>Ainsi, une fois la rénovation achevée, nous disposerons d’un espace de « Ping » vaste, agréable et fonctionnel</w:t>
      </w:r>
      <w:r w:rsidR="00FE369E">
        <w:rPr>
          <w:rFonts w:asciiTheme="minorHAnsi" w:hAnsiTheme="minorHAnsi" w:cstheme="minorHAnsi"/>
          <w:sz w:val="28"/>
          <w:szCs w:val="28"/>
        </w:rPr>
        <w:t xml:space="preserve"> qu’il conviendra d’animer.</w:t>
      </w:r>
      <w:r>
        <w:rPr>
          <w:rFonts w:asciiTheme="minorHAnsi" w:hAnsiTheme="minorHAnsi" w:cstheme="minorHAnsi"/>
          <w:sz w:val="28"/>
          <w:szCs w:val="28"/>
        </w:rPr>
        <w:t xml:space="preserve"> </w:t>
      </w:r>
    </w:p>
    <w:p w:rsidR="00AB7609" w:rsidRPr="001A3A77" w:rsidRDefault="00851642" w:rsidP="001A3A77">
      <w:pPr>
        <w:pStyle w:val="NormalWeb"/>
        <w:numPr>
          <w:ilvl w:val="0"/>
          <w:numId w:val="3"/>
        </w:numPr>
        <w:spacing w:after="0" w:line="240" w:lineRule="auto"/>
        <w:jc w:val="both"/>
        <w:rPr>
          <w:rFonts w:asciiTheme="minorHAnsi" w:hAnsiTheme="minorHAnsi" w:cstheme="minorHAnsi"/>
          <w:b/>
          <w:sz w:val="28"/>
          <w:szCs w:val="28"/>
        </w:rPr>
      </w:pPr>
      <w:r w:rsidRPr="00FE369E">
        <w:rPr>
          <w:rFonts w:asciiTheme="minorHAnsi" w:hAnsiTheme="minorHAnsi" w:cstheme="minorHAnsi"/>
          <w:sz w:val="28"/>
          <w:szCs w:val="28"/>
        </w:rPr>
        <w:lastRenderedPageBreak/>
        <w:t>Objectif majeur : r</w:t>
      </w:r>
      <w:r w:rsidR="000F4F15" w:rsidRPr="00FE369E">
        <w:rPr>
          <w:rFonts w:asciiTheme="minorHAnsi" w:hAnsiTheme="minorHAnsi" w:cstheme="minorHAnsi"/>
          <w:sz w:val="28"/>
          <w:szCs w:val="28"/>
        </w:rPr>
        <w:t>ecruter un éducateur professionnel, formé ou en cours de formation</w:t>
      </w:r>
      <w:r w:rsidR="00FE369E">
        <w:rPr>
          <w:rFonts w:asciiTheme="minorHAnsi" w:hAnsiTheme="minorHAnsi" w:cstheme="minorHAnsi"/>
          <w:sz w:val="28"/>
          <w:szCs w:val="28"/>
        </w:rPr>
        <w:t xml:space="preserve"> DJEPS en septembre 2025. Ceci n’ a pu être réalisé… faute de candidat ! Bien que nous ayons obtenu une subvention CAPASSO du Conseil régional (24 000 euros sur 3 ans, non versés</w:t>
      </w:r>
      <w:r w:rsidR="005C1836">
        <w:rPr>
          <w:rFonts w:asciiTheme="minorHAnsi" w:hAnsiTheme="minorHAnsi" w:cstheme="minorHAnsi"/>
          <w:sz w:val="28"/>
          <w:szCs w:val="28"/>
        </w:rPr>
        <w:t xml:space="preserve"> sans candidat</w:t>
      </w:r>
      <w:r w:rsidR="00FE369E">
        <w:rPr>
          <w:rFonts w:asciiTheme="minorHAnsi" w:hAnsiTheme="minorHAnsi" w:cstheme="minorHAnsi"/>
          <w:sz w:val="28"/>
          <w:szCs w:val="28"/>
        </w:rPr>
        <w:t xml:space="preserve">) et une subvention du FNDAV (2 000 euros). Dès septembre 2025, une formation DJEPS Tennis de Table sera ouverte à Tours, ce qui pourrait augmenter le nombre de candidats potentiels. </w:t>
      </w:r>
    </w:p>
    <w:p w:rsidR="00FE369E" w:rsidRPr="00AB7609" w:rsidRDefault="00AB7609" w:rsidP="00AB7609">
      <w:pPr>
        <w:pStyle w:val="NormalWeb"/>
        <w:spacing w:after="0" w:line="240" w:lineRule="auto"/>
        <w:ind w:left="720"/>
        <w:rPr>
          <w:rFonts w:asciiTheme="minorHAnsi" w:hAnsiTheme="minorHAnsi" w:cstheme="minorHAnsi"/>
          <w:b/>
          <w:sz w:val="28"/>
          <w:szCs w:val="28"/>
          <w:u w:val="single"/>
        </w:rPr>
      </w:pPr>
      <w:r w:rsidRPr="00AB7609">
        <w:rPr>
          <w:rFonts w:asciiTheme="minorHAnsi" w:hAnsiTheme="minorHAnsi" w:cstheme="minorHAnsi"/>
          <w:b/>
          <w:sz w:val="28"/>
          <w:szCs w:val="28"/>
          <w:u w:val="single"/>
        </w:rPr>
        <w:t>Bilan financier de l’année</w:t>
      </w:r>
      <w:r w:rsidR="00B84C67">
        <w:rPr>
          <w:rFonts w:asciiTheme="minorHAnsi" w:hAnsiTheme="minorHAnsi" w:cstheme="minorHAnsi"/>
          <w:b/>
          <w:sz w:val="28"/>
          <w:szCs w:val="28"/>
          <w:u w:val="single"/>
        </w:rPr>
        <w:t xml:space="preserve"> 2024</w:t>
      </w:r>
    </w:p>
    <w:p w:rsidR="0073240C" w:rsidRDefault="00AB7609" w:rsidP="0073240C">
      <w:pPr>
        <w:pStyle w:val="NormalWeb"/>
        <w:numPr>
          <w:ilvl w:val="0"/>
          <w:numId w:val="4"/>
        </w:numPr>
        <w:spacing w:after="0" w:line="240" w:lineRule="auto"/>
        <w:jc w:val="both"/>
        <w:rPr>
          <w:rFonts w:asciiTheme="minorHAnsi" w:hAnsiTheme="minorHAnsi" w:cstheme="minorHAnsi"/>
          <w:color w:val="000000"/>
          <w:sz w:val="28"/>
          <w:szCs w:val="28"/>
        </w:rPr>
      </w:pPr>
      <w:r>
        <w:rPr>
          <w:rFonts w:asciiTheme="minorHAnsi" w:hAnsiTheme="minorHAnsi" w:cstheme="minorHAnsi"/>
          <w:color w:val="000000"/>
          <w:sz w:val="28"/>
          <w:szCs w:val="28"/>
        </w:rPr>
        <w:t>Sans rentrer d</w:t>
      </w:r>
      <w:r w:rsidR="00B84C67">
        <w:rPr>
          <w:rFonts w:asciiTheme="minorHAnsi" w:hAnsiTheme="minorHAnsi" w:cstheme="minorHAnsi"/>
          <w:color w:val="000000"/>
          <w:sz w:val="28"/>
          <w:szCs w:val="28"/>
        </w:rPr>
        <w:t xml:space="preserve">ans les détails, notre Emmanuel </w:t>
      </w:r>
      <w:r>
        <w:rPr>
          <w:rFonts w:asciiTheme="minorHAnsi" w:hAnsiTheme="minorHAnsi" w:cstheme="minorHAnsi"/>
          <w:color w:val="000000"/>
          <w:sz w:val="28"/>
          <w:szCs w:val="28"/>
        </w:rPr>
        <w:t xml:space="preserve"> indique un bilan déficitaire de </w:t>
      </w:r>
      <w:r w:rsidR="00EF1949">
        <w:rPr>
          <w:rFonts w:asciiTheme="minorHAnsi" w:hAnsiTheme="minorHAnsi" w:cstheme="minorHAnsi"/>
          <w:color w:val="000000"/>
          <w:sz w:val="28"/>
          <w:szCs w:val="28"/>
        </w:rPr>
        <w:t xml:space="preserve">l’ordre de </w:t>
      </w:r>
      <w:r>
        <w:rPr>
          <w:rFonts w:asciiTheme="minorHAnsi" w:hAnsiTheme="minorHAnsi" w:cstheme="minorHAnsi"/>
          <w:color w:val="000000"/>
          <w:sz w:val="28"/>
          <w:szCs w:val="28"/>
        </w:rPr>
        <w:t>4 500 euros essentiellement dû à l’achat des nouvelles tenues</w:t>
      </w:r>
      <w:r w:rsidR="00B84C67">
        <w:rPr>
          <w:rFonts w:asciiTheme="minorHAnsi" w:hAnsiTheme="minorHAnsi" w:cstheme="minorHAnsi"/>
          <w:color w:val="000000"/>
          <w:sz w:val="28"/>
          <w:szCs w:val="28"/>
        </w:rPr>
        <w:t xml:space="preserve"> et d’un bénéfice moindre au loto, 1 500 euros au lieu de  4 000 euros en 2023 . Nos principales rentrées financières sont les cotisations des membres du club, la participation des mécènes et sponsors, les subventions (municipales, FNDVA) ainsi que  les bénéfices des organisations. Comme chaque année, la recette des championnats du Cher vétérans 200 euros a été versée au Téléthon. </w:t>
      </w:r>
      <w:r>
        <w:rPr>
          <w:rFonts w:asciiTheme="minorHAnsi" w:hAnsiTheme="minorHAnsi" w:cstheme="minorHAnsi"/>
          <w:color w:val="000000"/>
          <w:sz w:val="28"/>
          <w:szCs w:val="28"/>
        </w:rPr>
        <w:t xml:space="preserve">Le bilan comptable </w:t>
      </w:r>
      <w:r w:rsidR="00B84C67">
        <w:rPr>
          <w:rFonts w:asciiTheme="minorHAnsi" w:hAnsiTheme="minorHAnsi" w:cstheme="minorHAnsi"/>
          <w:color w:val="000000"/>
          <w:sz w:val="28"/>
          <w:szCs w:val="28"/>
        </w:rPr>
        <w:t xml:space="preserve">détaillé </w:t>
      </w:r>
      <w:r>
        <w:rPr>
          <w:rFonts w:asciiTheme="minorHAnsi" w:hAnsiTheme="minorHAnsi" w:cstheme="minorHAnsi"/>
          <w:color w:val="000000"/>
          <w:sz w:val="28"/>
          <w:szCs w:val="28"/>
        </w:rPr>
        <w:t>2024 et le budget prévisionn</w:t>
      </w:r>
      <w:r w:rsidR="00B84C67">
        <w:rPr>
          <w:rFonts w:asciiTheme="minorHAnsi" w:hAnsiTheme="minorHAnsi" w:cstheme="minorHAnsi"/>
          <w:color w:val="000000"/>
          <w:sz w:val="28"/>
          <w:szCs w:val="28"/>
        </w:rPr>
        <w:t xml:space="preserve">el  2025 sont consultables par tous auprès du  trésorier. </w:t>
      </w:r>
    </w:p>
    <w:p w:rsidR="0073240C" w:rsidRDefault="0073240C" w:rsidP="0073240C">
      <w:pPr>
        <w:pStyle w:val="NormalWeb"/>
        <w:spacing w:after="0" w:line="240" w:lineRule="auto"/>
        <w:ind w:left="714"/>
        <w:jc w:val="both"/>
        <w:rPr>
          <w:rFonts w:asciiTheme="minorHAnsi" w:hAnsiTheme="minorHAnsi" w:cstheme="minorHAnsi"/>
          <w:color w:val="000000"/>
          <w:sz w:val="28"/>
          <w:szCs w:val="28"/>
        </w:rPr>
      </w:pPr>
    </w:p>
    <w:p w:rsidR="0073240C" w:rsidRPr="0073240C" w:rsidRDefault="0073240C" w:rsidP="0073240C">
      <w:pPr>
        <w:pStyle w:val="NormalWeb"/>
        <w:spacing w:after="0" w:line="240" w:lineRule="auto"/>
        <w:ind w:left="714"/>
        <w:jc w:val="both"/>
        <w:rPr>
          <w:rFonts w:asciiTheme="minorHAnsi" w:hAnsiTheme="minorHAnsi" w:cstheme="minorHAnsi"/>
          <w:color w:val="000000"/>
          <w:sz w:val="28"/>
          <w:szCs w:val="28"/>
        </w:rPr>
      </w:pPr>
      <w:r>
        <w:rPr>
          <w:rFonts w:asciiTheme="minorHAnsi" w:hAnsiTheme="minorHAnsi" w:cstheme="minorHAnsi"/>
          <w:color w:val="000000"/>
          <w:sz w:val="28"/>
          <w:szCs w:val="28"/>
        </w:rPr>
        <w:tab/>
      </w:r>
      <w:r w:rsidRPr="0073240C">
        <w:rPr>
          <w:rFonts w:asciiTheme="minorHAnsi" w:hAnsiTheme="minorHAnsi" w:cstheme="minorHAnsi"/>
          <w:color w:val="000000"/>
          <w:sz w:val="28"/>
          <w:szCs w:val="28"/>
        </w:rPr>
        <w:t>En conclusion et avant de partager la galette, la municipalité est remerciée pour la qualité des structures mises à la dispositi</w:t>
      </w:r>
      <w:r>
        <w:rPr>
          <w:rFonts w:asciiTheme="minorHAnsi" w:hAnsiTheme="minorHAnsi" w:cstheme="minorHAnsi"/>
          <w:color w:val="000000"/>
          <w:sz w:val="28"/>
          <w:szCs w:val="28"/>
        </w:rPr>
        <w:t xml:space="preserve">on de notre club, </w:t>
      </w:r>
      <w:r w:rsidR="00DD241F">
        <w:rPr>
          <w:rFonts w:asciiTheme="minorHAnsi" w:hAnsiTheme="minorHAnsi" w:cstheme="minorHAnsi"/>
          <w:color w:val="000000"/>
          <w:sz w:val="28"/>
          <w:szCs w:val="28"/>
        </w:rPr>
        <w:t>structures</w:t>
      </w:r>
      <w:r>
        <w:rPr>
          <w:rFonts w:asciiTheme="minorHAnsi" w:hAnsiTheme="minorHAnsi" w:cstheme="minorHAnsi"/>
          <w:color w:val="000000"/>
          <w:sz w:val="28"/>
          <w:szCs w:val="28"/>
        </w:rPr>
        <w:t xml:space="preserve"> qu’il </w:t>
      </w:r>
      <w:r w:rsidR="00BE4269">
        <w:rPr>
          <w:rFonts w:asciiTheme="minorHAnsi" w:hAnsiTheme="minorHAnsi" w:cstheme="minorHAnsi"/>
          <w:color w:val="000000"/>
          <w:sz w:val="28"/>
          <w:szCs w:val="28"/>
        </w:rPr>
        <w:t>nous convient d’animer durablement.</w:t>
      </w:r>
      <w:r>
        <w:rPr>
          <w:rFonts w:asciiTheme="minorHAnsi" w:hAnsiTheme="minorHAnsi" w:cstheme="minorHAnsi"/>
          <w:color w:val="000000"/>
          <w:sz w:val="28"/>
          <w:szCs w:val="28"/>
        </w:rPr>
        <w:t xml:space="preserve"> </w:t>
      </w:r>
    </w:p>
    <w:p w:rsidR="00B84C67" w:rsidRDefault="00B84C67" w:rsidP="000F4F15">
      <w:pPr>
        <w:pStyle w:val="NormalWeb"/>
        <w:spacing w:after="0" w:line="240" w:lineRule="auto"/>
        <w:ind w:left="2835" w:firstLine="709"/>
        <w:jc w:val="right"/>
        <w:rPr>
          <w:rFonts w:ascii="Lucida Handwriting" w:hAnsi="Lucida Handwriting" w:cstheme="minorHAnsi"/>
          <w:color w:val="000000"/>
          <w:sz w:val="28"/>
          <w:szCs w:val="28"/>
        </w:rPr>
      </w:pPr>
    </w:p>
    <w:p w:rsidR="00BE4269" w:rsidRDefault="00AB7609" w:rsidP="00AB7609">
      <w:pPr>
        <w:pStyle w:val="NormalWeb"/>
        <w:spacing w:after="0" w:line="240" w:lineRule="auto"/>
        <w:ind w:left="2835" w:firstLine="709"/>
        <w:jc w:val="both"/>
        <w:rPr>
          <w:rFonts w:ascii="Lucida Handwriting" w:hAnsi="Lucida Handwriting" w:cstheme="minorHAnsi"/>
          <w:color w:val="000000"/>
          <w:sz w:val="22"/>
          <w:szCs w:val="28"/>
        </w:rPr>
      </w:pPr>
      <w:r w:rsidRPr="00B84C67">
        <w:rPr>
          <w:rFonts w:ascii="Lucida Handwriting" w:hAnsi="Lucida Handwriting" w:cstheme="minorHAnsi"/>
          <w:color w:val="000000"/>
          <w:sz w:val="22"/>
          <w:szCs w:val="28"/>
        </w:rPr>
        <w:t>Fait par le président du TTA,</w:t>
      </w:r>
    </w:p>
    <w:p w:rsidR="004A1FCC" w:rsidRPr="00B84C67" w:rsidRDefault="004A1FCC" w:rsidP="00AB7609">
      <w:pPr>
        <w:pStyle w:val="NormalWeb"/>
        <w:spacing w:after="0" w:line="240" w:lineRule="auto"/>
        <w:ind w:left="2835" w:firstLine="709"/>
        <w:jc w:val="both"/>
        <w:rPr>
          <w:rFonts w:ascii="Lucida Handwriting" w:hAnsi="Lucida Handwriting" w:cstheme="minorHAnsi"/>
          <w:color w:val="000000"/>
          <w:sz w:val="22"/>
          <w:szCs w:val="28"/>
        </w:rPr>
      </w:pPr>
      <w:r w:rsidRPr="00B84C67">
        <w:rPr>
          <w:rFonts w:ascii="Lucida Handwriting" w:hAnsi="Lucida Handwriting" w:cstheme="minorHAnsi"/>
          <w:color w:val="000000"/>
          <w:sz w:val="22"/>
          <w:szCs w:val="28"/>
        </w:rPr>
        <w:t>Philippe ROGER</w:t>
      </w:r>
      <w:r w:rsidR="00AB7609" w:rsidRPr="00B84C67">
        <w:rPr>
          <w:rFonts w:ascii="Lucida Handwriting" w:hAnsi="Lucida Handwriting" w:cstheme="minorHAnsi"/>
          <w:color w:val="000000"/>
          <w:sz w:val="22"/>
          <w:szCs w:val="28"/>
        </w:rPr>
        <w:t>, le 18/01/2025.</w:t>
      </w:r>
    </w:p>
    <w:p w:rsidR="007160C4" w:rsidRPr="004A1FCC" w:rsidRDefault="007160C4">
      <w:pPr>
        <w:rPr>
          <w:rFonts w:cstheme="minorHAnsi"/>
          <w:sz w:val="28"/>
          <w:szCs w:val="28"/>
        </w:rPr>
      </w:pPr>
    </w:p>
    <w:sectPr w:rsidR="007160C4" w:rsidRPr="004A1FCC">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FD0" w:rsidRDefault="00180FD0" w:rsidP="00E87EF1">
      <w:pPr>
        <w:spacing w:after="0" w:line="240" w:lineRule="auto"/>
      </w:pPr>
      <w:r>
        <w:separator/>
      </w:r>
    </w:p>
  </w:endnote>
  <w:endnote w:type="continuationSeparator" w:id="0">
    <w:p w:rsidR="00180FD0" w:rsidRDefault="00180FD0" w:rsidP="00E8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174777"/>
      <w:docPartObj>
        <w:docPartGallery w:val="Page Numbers (Bottom of Page)"/>
        <w:docPartUnique/>
      </w:docPartObj>
    </w:sdtPr>
    <w:sdtEndPr/>
    <w:sdtContent>
      <w:p w:rsidR="00E87EF1" w:rsidRDefault="00E87EF1">
        <w:pPr>
          <w:pStyle w:val="Pieddepage"/>
          <w:jc w:val="center"/>
        </w:pPr>
        <w:r>
          <w:fldChar w:fldCharType="begin"/>
        </w:r>
        <w:r>
          <w:instrText>PAGE   \* MERGEFORMAT</w:instrText>
        </w:r>
        <w:r>
          <w:fldChar w:fldCharType="separate"/>
        </w:r>
        <w:r w:rsidR="00E85383">
          <w:rPr>
            <w:noProof/>
          </w:rPr>
          <w:t>1</w:t>
        </w:r>
        <w:r>
          <w:fldChar w:fldCharType="end"/>
        </w:r>
      </w:p>
    </w:sdtContent>
  </w:sdt>
  <w:p w:rsidR="00E87EF1" w:rsidRDefault="00E87EF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FD0" w:rsidRDefault="00180FD0" w:rsidP="00E87EF1">
      <w:pPr>
        <w:spacing w:after="0" w:line="240" w:lineRule="auto"/>
      </w:pPr>
      <w:r>
        <w:separator/>
      </w:r>
    </w:p>
  </w:footnote>
  <w:footnote w:type="continuationSeparator" w:id="0">
    <w:p w:rsidR="00180FD0" w:rsidRDefault="00180FD0" w:rsidP="00E87E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0E84"/>
    <w:multiLevelType w:val="hybridMultilevel"/>
    <w:tmpl w:val="26500D52"/>
    <w:lvl w:ilvl="0" w:tplc="5254FA4E">
      <w:start w:val="1"/>
      <w:numFmt w:val="bullet"/>
      <w:lvlText w:val="o"/>
      <w:lvlJc w:val="left"/>
      <w:pPr>
        <w:ind w:left="1800" w:hanging="360"/>
      </w:pPr>
      <w:rPr>
        <w:rFonts w:ascii="Courier New" w:hAnsi="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
    <w:nsid w:val="0CA25EC6"/>
    <w:multiLevelType w:val="multilevel"/>
    <w:tmpl w:val="468E0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437312"/>
    <w:multiLevelType w:val="hybridMultilevel"/>
    <w:tmpl w:val="6F70BD74"/>
    <w:lvl w:ilvl="0" w:tplc="5254FA4E">
      <w:start w:val="1"/>
      <w:numFmt w:val="bullet"/>
      <w:lvlText w:val="o"/>
      <w:lvlJc w:val="left"/>
      <w:pPr>
        <w:ind w:left="108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4FA534A"/>
    <w:multiLevelType w:val="hybridMultilevel"/>
    <w:tmpl w:val="080AD40C"/>
    <w:lvl w:ilvl="0" w:tplc="5254FA4E">
      <w:start w:val="1"/>
      <w:numFmt w:val="bullet"/>
      <w:lvlText w:val="o"/>
      <w:lvlJc w:val="left"/>
      <w:pPr>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48047CE8"/>
    <w:multiLevelType w:val="hybridMultilevel"/>
    <w:tmpl w:val="6472E5E0"/>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5">
    <w:nsid w:val="69984C84"/>
    <w:multiLevelType w:val="hybridMultilevel"/>
    <w:tmpl w:val="4A3433E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2D6544D"/>
    <w:multiLevelType w:val="hybridMultilevel"/>
    <w:tmpl w:val="8D9C2428"/>
    <w:lvl w:ilvl="0" w:tplc="5254FA4E">
      <w:start w:val="1"/>
      <w:numFmt w:val="bullet"/>
      <w:lvlText w:val="o"/>
      <w:lvlJc w:val="left"/>
      <w:pPr>
        <w:ind w:left="1434" w:hanging="360"/>
      </w:pPr>
      <w:rPr>
        <w:rFonts w:ascii="Courier New" w:hAnsi="Courier New"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num w:numId="1">
    <w:abstractNumId w:val="1"/>
  </w:num>
  <w:num w:numId="2">
    <w:abstractNumId w:val="5"/>
  </w:num>
  <w:num w:numId="3">
    <w:abstractNumId w:val="2"/>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FCC"/>
    <w:rsid w:val="00024430"/>
    <w:rsid w:val="00036E06"/>
    <w:rsid w:val="000E6A4C"/>
    <w:rsid w:val="000F4F15"/>
    <w:rsid w:val="00180FD0"/>
    <w:rsid w:val="001A3A77"/>
    <w:rsid w:val="00233298"/>
    <w:rsid w:val="003A4D54"/>
    <w:rsid w:val="004A1FCC"/>
    <w:rsid w:val="005323A6"/>
    <w:rsid w:val="00537FDE"/>
    <w:rsid w:val="005C1836"/>
    <w:rsid w:val="00656924"/>
    <w:rsid w:val="006A4811"/>
    <w:rsid w:val="006E4A5B"/>
    <w:rsid w:val="006F739A"/>
    <w:rsid w:val="007160C4"/>
    <w:rsid w:val="0073240C"/>
    <w:rsid w:val="00742D9D"/>
    <w:rsid w:val="0077791D"/>
    <w:rsid w:val="00851642"/>
    <w:rsid w:val="008828D0"/>
    <w:rsid w:val="00907B20"/>
    <w:rsid w:val="00971BD5"/>
    <w:rsid w:val="00A86074"/>
    <w:rsid w:val="00AB7609"/>
    <w:rsid w:val="00B4423B"/>
    <w:rsid w:val="00B763AC"/>
    <w:rsid w:val="00B84C67"/>
    <w:rsid w:val="00BB4D8C"/>
    <w:rsid w:val="00BE4269"/>
    <w:rsid w:val="00C35451"/>
    <w:rsid w:val="00C96C5F"/>
    <w:rsid w:val="00CA03C0"/>
    <w:rsid w:val="00DB0778"/>
    <w:rsid w:val="00DD241F"/>
    <w:rsid w:val="00E20DF0"/>
    <w:rsid w:val="00E644C4"/>
    <w:rsid w:val="00E85383"/>
    <w:rsid w:val="00E87EF1"/>
    <w:rsid w:val="00EF1949"/>
    <w:rsid w:val="00FE36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A1FCC"/>
    <w:pPr>
      <w:spacing w:before="100" w:beforeAutospacing="1" w:after="142"/>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E87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87EF1"/>
    <w:pPr>
      <w:tabs>
        <w:tab w:val="center" w:pos="4536"/>
        <w:tab w:val="right" w:pos="9072"/>
      </w:tabs>
      <w:spacing w:after="0" w:line="240" w:lineRule="auto"/>
    </w:pPr>
  </w:style>
  <w:style w:type="character" w:customStyle="1" w:styleId="En-tteCar">
    <w:name w:val="En-tête Car"/>
    <w:basedOn w:val="Policepardfaut"/>
    <w:link w:val="En-tte"/>
    <w:uiPriority w:val="99"/>
    <w:rsid w:val="00E87EF1"/>
  </w:style>
  <w:style w:type="paragraph" w:styleId="Pieddepage">
    <w:name w:val="footer"/>
    <w:basedOn w:val="Normal"/>
    <w:link w:val="PieddepageCar"/>
    <w:uiPriority w:val="99"/>
    <w:unhideWhenUsed/>
    <w:rsid w:val="00E87EF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7E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A1FCC"/>
    <w:pPr>
      <w:spacing w:before="100" w:beforeAutospacing="1" w:after="142"/>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E87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87EF1"/>
    <w:pPr>
      <w:tabs>
        <w:tab w:val="center" w:pos="4536"/>
        <w:tab w:val="right" w:pos="9072"/>
      </w:tabs>
      <w:spacing w:after="0" w:line="240" w:lineRule="auto"/>
    </w:pPr>
  </w:style>
  <w:style w:type="character" w:customStyle="1" w:styleId="En-tteCar">
    <w:name w:val="En-tête Car"/>
    <w:basedOn w:val="Policepardfaut"/>
    <w:link w:val="En-tte"/>
    <w:uiPriority w:val="99"/>
    <w:rsid w:val="00E87EF1"/>
  </w:style>
  <w:style w:type="paragraph" w:styleId="Pieddepage">
    <w:name w:val="footer"/>
    <w:basedOn w:val="Normal"/>
    <w:link w:val="PieddepageCar"/>
    <w:uiPriority w:val="99"/>
    <w:unhideWhenUsed/>
    <w:rsid w:val="00E87EF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7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23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332</TotalTime>
  <Pages>6</Pages>
  <Words>946</Words>
  <Characters>5209</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Philippe</dc:creator>
  <cp:lastModifiedBy>Philippe</cp:lastModifiedBy>
  <cp:revision>26</cp:revision>
  <dcterms:created xsi:type="dcterms:W3CDTF">2024-01-20T09:42:00Z</dcterms:created>
  <dcterms:modified xsi:type="dcterms:W3CDTF">2025-01-28T14:59:00Z</dcterms:modified>
</cp:coreProperties>
</file>